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DC" w:rsidRPr="00022284" w:rsidRDefault="00B04D95">
      <w:p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PÓ</w:t>
      </w:r>
      <w:r w:rsidR="00FC7194" w:rsidRPr="00022284">
        <w:rPr>
          <w:rFonts w:asciiTheme="minorHAnsi" w:hAnsiTheme="minorHAnsi" w:cstheme="minorHAnsi"/>
          <w:b/>
          <w:sz w:val="18"/>
          <w:szCs w:val="18"/>
        </w:rPr>
        <w:t>L CIE</w:t>
      </w:r>
      <w:r w:rsidR="0027559B" w:rsidRPr="00022284">
        <w:rPr>
          <w:rFonts w:asciiTheme="minorHAnsi" w:hAnsiTheme="minorHAnsi" w:cstheme="minorHAnsi"/>
          <w:b/>
          <w:sz w:val="18"/>
          <w:szCs w:val="18"/>
        </w:rPr>
        <w:t>MNYCH WNIOSKODAWCA NIE WYPEŁNIA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3232"/>
        <w:gridCol w:w="3147"/>
        <w:gridCol w:w="1701"/>
        <w:gridCol w:w="2268"/>
      </w:tblGrid>
      <w:tr w:rsidR="00555557" w:rsidRPr="00022284" w:rsidTr="00AA5BA4">
        <w:trPr>
          <w:trHeight w:val="1833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Wpływ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8"/>
                <w:szCs w:val="18"/>
              </w:rPr>
            </w:pP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24"/>
                <w:szCs w:val="18"/>
              </w:rPr>
            </w:pPr>
          </w:p>
          <w:p w:rsidR="00555557" w:rsidRPr="00022284" w:rsidRDefault="00555557" w:rsidP="00A57475">
            <w:pPr>
              <w:ind w:right="-108"/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Zał.: w egz. 1: . . . | w egz. 2: . . .</w:t>
            </w:r>
          </w:p>
          <w:p w:rsidR="00555557" w:rsidRPr="00022284" w:rsidRDefault="00555557" w:rsidP="00A81817">
            <w:pPr>
              <w:rPr>
                <w:rFonts w:asciiTheme="minorHAnsi" w:hAnsiTheme="minorHAnsi" w:cstheme="minorHAnsi"/>
                <w:color w:val="800000"/>
                <w:sz w:val="12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4"/>
                <w:szCs w:val="14"/>
              </w:rPr>
              <w:t>Przyjmujący: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Przekazanie do MUW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555557" w:rsidRPr="00022284" w:rsidRDefault="006A1F6A" w:rsidP="006A1F6A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Pozycja w planie rzecz</w:t>
            </w:r>
            <w:r w:rsidR="00996A96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 xml:space="preserve">owo-finansowym NFRZK na rok </w:t>
            </w:r>
            <w:r w:rsidR="009B761F" w:rsidRPr="00022284"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  <w:t>2023</w:t>
            </w: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555557" w:rsidRPr="00022284" w:rsidRDefault="00555557" w:rsidP="00A57475">
            <w:pPr>
              <w:jc w:val="center"/>
              <w:rPr>
                <w:rFonts w:asciiTheme="minorHAnsi" w:hAnsiTheme="minorHAnsi" w:cstheme="minorHAnsi"/>
                <w:b/>
                <w:color w:val="800000"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8"/>
                <w:szCs w:val="18"/>
              </w:rPr>
              <w:t>Numer w rejestrze wniosków</w:t>
            </w:r>
          </w:p>
          <w:p w:rsidR="00555557" w:rsidRPr="00022284" w:rsidRDefault="00555557" w:rsidP="00A57475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</w:p>
        </w:tc>
      </w:tr>
    </w:tbl>
    <w:p w:rsidR="008A3FB5" w:rsidRPr="00022284" w:rsidRDefault="008A3FB5" w:rsidP="00CE7464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CE7464" w:rsidRPr="00022284" w:rsidRDefault="00CE7464" w:rsidP="00CE7464">
      <w:pPr>
        <w:jc w:val="center"/>
        <w:rPr>
          <w:rFonts w:asciiTheme="minorHAnsi" w:hAnsiTheme="minorHAnsi" w:cstheme="minorHAnsi"/>
          <w:b/>
          <w:sz w:val="30"/>
          <w:szCs w:val="30"/>
        </w:rPr>
      </w:pPr>
      <w:r w:rsidRPr="00022284">
        <w:rPr>
          <w:rFonts w:asciiTheme="minorHAnsi" w:hAnsiTheme="minorHAnsi" w:cstheme="minorHAnsi"/>
          <w:b/>
          <w:sz w:val="30"/>
          <w:szCs w:val="30"/>
        </w:rPr>
        <w:t>W N I O S E K</w:t>
      </w:r>
    </w:p>
    <w:p w:rsidR="00BF4C9B" w:rsidRPr="00022284" w:rsidRDefault="00CE7464" w:rsidP="000B7779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o </w:t>
      </w:r>
      <w:r w:rsidR="00F44083" w:rsidRPr="00022284">
        <w:rPr>
          <w:rFonts w:asciiTheme="minorHAnsi" w:hAnsiTheme="minorHAnsi" w:cstheme="minorHAnsi"/>
          <w:sz w:val="22"/>
          <w:szCs w:val="22"/>
        </w:rPr>
        <w:t xml:space="preserve">przyznanie dofinansowania </w:t>
      </w:r>
      <w:r w:rsidR="006D1E40" w:rsidRPr="00022284">
        <w:rPr>
          <w:rFonts w:asciiTheme="minorHAnsi" w:hAnsiTheme="minorHAnsi" w:cstheme="minorHAnsi"/>
          <w:sz w:val="22"/>
          <w:szCs w:val="22"/>
        </w:rPr>
        <w:t xml:space="preserve">z Narodowego Funduszu Rewaloryzacji Zabytków Krakowa </w:t>
      </w:r>
      <w:r w:rsidR="005221D9" w:rsidRPr="00022284">
        <w:rPr>
          <w:rFonts w:asciiTheme="minorHAnsi" w:hAnsiTheme="minorHAnsi" w:cstheme="minorHAnsi"/>
          <w:sz w:val="22"/>
          <w:szCs w:val="22"/>
        </w:rPr>
        <w:t xml:space="preserve">w ramach priorytetu operacyjnego 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„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>I</w:t>
      </w:r>
      <w:r w:rsidR="00697424">
        <w:rPr>
          <w:rFonts w:asciiTheme="minorHAnsi" w:hAnsiTheme="minorHAnsi" w:cstheme="minorHAnsi"/>
          <w:b/>
          <w:sz w:val="22"/>
          <w:szCs w:val="22"/>
        </w:rPr>
        <w:t>V</w:t>
      </w:r>
      <w:r w:rsidR="008A3FB5" w:rsidRPr="00022284">
        <w:rPr>
          <w:rFonts w:asciiTheme="minorHAnsi" w:hAnsiTheme="minorHAnsi" w:cstheme="minorHAnsi"/>
          <w:b/>
          <w:sz w:val="22"/>
          <w:szCs w:val="22"/>
        </w:rPr>
        <w:t xml:space="preserve">. Obiekty </w:t>
      </w:r>
      <w:r w:rsidR="00697424">
        <w:rPr>
          <w:rFonts w:asciiTheme="minorHAnsi" w:hAnsiTheme="minorHAnsi" w:cstheme="minorHAnsi"/>
          <w:b/>
          <w:sz w:val="22"/>
          <w:szCs w:val="22"/>
        </w:rPr>
        <w:t>mieszkalne i usługowe</w:t>
      </w:r>
      <w:r w:rsidR="00D1787F" w:rsidRPr="00022284">
        <w:rPr>
          <w:rFonts w:asciiTheme="minorHAnsi" w:hAnsiTheme="minorHAnsi" w:cstheme="minorHAnsi"/>
          <w:b/>
          <w:sz w:val="22"/>
          <w:szCs w:val="22"/>
        </w:rPr>
        <w:t>”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8"/>
        <w:gridCol w:w="2477"/>
        <w:gridCol w:w="618"/>
        <w:gridCol w:w="2549"/>
        <w:gridCol w:w="618"/>
        <w:gridCol w:w="2618"/>
      </w:tblGrid>
      <w:tr w:rsidR="001D5409" w:rsidRPr="00022284" w:rsidTr="00480106">
        <w:trPr>
          <w:trHeight w:val="596"/>
        </w:trPr>
        <w:tc>
          <w:tcPr>
            <w:tcW w:w="534" w:type="dxa"/>
            <w:vAlign w:val="center"/>
          </w:tcPr>
          <w:p w:rsidR="001D5409" w:rsidRPr="00022284" w:rsidRDefault="00697424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52397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2512" w:type="dxa"/>
            <w:vAlign w:val="center"/>
          </w:tcPr>
          <w:p w:rsidR="001D5409" w:rsidRPr="00022284" w:rsidRDefault="001D5409" w:rsidP="004801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</w:tc>
        <w:tc>
          <w:tcPr>
            <w:tcW w:w="464" w:type="dxa"/>
            <w:vAlign w:val="center"/>
          </w:tcPr>
          <w:p w:rsidR="001D5409" w:rsidRPr="00022284" w:rsidRDefault="00697424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017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6802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      </w:t>
            </w:r>
          </w:p>
        </w:tc>
        <w:tc>
          <w:tcPr>
            <w:tcW w:w="2583" w:type="dxa"/>
            <w:vAlign w:val="center"/>
          </w:tcPr>
          <w:p w:rsidR="001D5409" w:rsidRPr="00022284" w:rsidRDefault="00A36A0B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2024</w:t>
            </w:r>
          </w:p>
        </w:tc>
        <w:tc>
          <w:tcPr>
            <w:tcW w:w="394" w:type="dxa"/>
            <w:vAlign w:val="center"/>
          </w:tcPr>
          <w:p w:rsidR="001D5409" w:rsidRPr="00022284" w:rsidRDefault="005A6802" w:rsidP="0048010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4474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  <w:r w:rsidRPr="00022284">
              <w:rPr>
                <w:rFonts w:asciiTheme="minorHAnsi" w:hAnsiTheme="minorHAnsi" w:cstheme="minorHAnsi"/>
                <w:sz w:val="26"/>
                <w:szCs w:val="26"/>
              </w:rPr>
              <w:t xml:space="preserve">  </w:t>
            </w:r>
          </w:p>
        </w:tc>
        <w:tc>
          <w:tcPr>
            <w:tcW w:w="2653" w:type="dxa"/>
            <w:vAlign w:val="center"/>
          </w:tcPr>
          <w:p w:rsidR="001D5409" w:rsidRPr="00022284" w:rsidRDefault="00994718" w:rsidP="0048010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w latach 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r w:rsidR="00123EB4" w:rsidRPr="00022284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="009B761F" w:rsidRPr="00022284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</w:tr>
    </w:tbl>
    <w:p w:rsidR="001D5409" w:rsidRPr="00022284" w:rsidRDefault="000B7779" w:rsidP="00480106">
      <w:pPr>
        <w:ind w:right="69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1D5409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zakres czasowy wniosku)</w:t>
      </w:r>
    </w:p>
    <w:p w:rsidR="001D5409" w:rsidRPr="00022284" w:rsidRDefault="001D5409" w:rsidP="00480106">
      <w:pPr>
        <w:rPr>
          <w:rFonts w:asciiTheme="minorHAnsi" w:hAnsiTheme="minorHAnsi" w:cstheme="minorHAnsi"/>
          <w:sz w:val="2"/>
          <w:szCs w:val="22"/>
        </w:rPr>
      </w:pPr>
    </w:p>
    <w:tbl>
      <w:tblPr>
        <w:tblW w:w="0" w:type="auto"/>
        <w:tblInd w:w="1560" w:type="dxa"/>
        <w:tblLook w:val="04A0" w:firstRow="1" w:lastRow="0" w:firstColumn="1" w:lastColumn="0" w:noHBand="0" w:noVBand="1"/>
      </w:tblPr>
      <w:tblGrid>
        <w:gridCol w:w="1559"/>
        <w:gridCol w:w="1426"/>
        <w:gridCol w:w="1409"/>
        <w:gridCol w:w="1642"/>
      </w:tblGrid>
      <w:tr w:rsidR="005A6802" w:rsidRPr="00022284" w:rsidTr="00983A6D">
        <w:trPr>
          <w:trHeight w:val="471"/>
        </w:trPr>
        <w:tc>
          <w:tcPr>
            <w:tcW w:w="1559" w:type="dxa"/>
            <w:vAlign w:val="center"/>
          </w:tcPr>
          <w:p w:rsidR="005A6802" w:rsidRPr="00022284" w:rsidRDefault="005A6802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8198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426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1</w:t>
            </w:r>
          </w:p>
        </w:tc>
        <w:tc>
          <w:tcPr>
            <w:tcW w:w="1409" w:type="dxa"/>
            <w:vAlign w:val="center"/>
          </w:tcPr>
          <w:p w:rsidR="005A6802" w:rsidRPr="00022284" w:rsidRDefault="005A6802" w:rsidP="00983A6D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8786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1642" w:type="dxa"/>
            <w:vAlign w:val="center"/>
          </w:tcPr>
          <w:p w:rsidR="005A6802" w:rsidRPr="00022284" w:rsidRDefault="005A6802" w:rsidP="00983A6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Egz. 2</w:t>
            </w:r>
          </w:p>
        </w:tc>
      </w:tr>
      <w:tr w:rsidR="005A6802" w:rsidRPr="00022284" w:rsidTr="005A6802">
        <w:trPr>
          <w:trHeight w:val="401"/>
        </w:trPr>
        <w:tc>
          <w:tcPr>
            <w:tcW w:w="2985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i/>
                <w:sz w:val="1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przeznaczony dla Społecznego Komitetu Odnowy Zabytków Krakowa</w:t>
            </w:r>
          </w:p>
        </w:tc>
        <w:tc>
          <w:tcPr>
            <w:tcW w:w="3051" w:type="dxa"/>
            <w:gridSpan w:val="2"/>
          </w:tcPr>
          <w:p w:rsidR="005A6802" w:rsidRPr="00022284" w:rsidRDefault="005A6802" w:rsidP="005A6802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022284">
              <w:rPr>
                <w:rFonts w:asciiTheme="minorHAnsi" w:hAnsiTheme="minorHAnsi" w:cstheme="minorHAnsi"/>
                <w:i/>
                <w:sz w:val="14"/>
                <w:szCs w:val="26"/>
              </w:rPr>
              <w:t>podlegający przekazaniu przez Społeczny Komitet Odnowy Zabytków Krakowa do Małopolskiego Urzędu Wojewódzkiego w Krakowie</w:t>
            </w:r>
          </w:p>
        </w:tc>
      </w:tr>
    </w:tbl>
    <w:p w:rsidR="00797724" w:rsidRPr="00022284" w:rsidRDefault="000B7779" w:rsidP="000B7779">
      <w:pPr>
        <w:spacing w:before="40"/>
        <w:ind w:right="68"/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022284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7724" w:rsidRPr="00022284">
        <w:rPr>
          <w:rFonts w:asciiTheme="minorHAnsi" w:hAnsiTheme="minorHAnsi" w:cstheme="minorHAnsi"/>
          <w:b/>
          <w:i/>
          <w:sz w:val="18"/>
          <w:szCs w:val="18"/>
        </w:rPr>
        <w:t>(zaznaczyć znakiem „x” właściwy egzemplarz wniosku)</w:t>
      </w:r>
    </w:p>
    <w:p w:rsidR="005C19AC" w:rsidRPr="00022284" w:rsidRDefault="005C19AC" w:rsidP="00A81817">
      <w:pPr>
        <w:spacing w:before="20" w:after="20"/>
        <w:rPr>
          <w:rFonts w:asciiTheme="minorHAnsi" w:hAnsiTheme="minorHAnsi" w:cstheme="minorHAnsi"/>
          <w:sz w:val="4"/>
          <w:szCs w:val="4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E5427C" w:rsidRPr="00022284" w:rsidTr="00E23F59">
        <w:tc>
          <w:tcPr>
            <w:tcW w:w="10348" w:type="dxa"/>
            <w:shd w:val="clear" w:color="auto" w:fill="F2F2F2"/>
          </w:tcPr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Wniosek wraz z kompletem załączników składa się w dwóch egzemplarzach, z których każdy zawiera oryginalne podpisy wnio</w:t>
            </w:r>
            <w:r w:rsidR="00C5589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skodawców.</w:t>
            </w:r>
          </w:p>
          <w:p w:rsidR="001059C6" w:rsidRPr="00022284" w:rsidRDefault="001059C6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Dla każdego z zadań </w:t>
            </w:r>
            <w:r w:rsidR="0010589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/ przedsięwzięć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przewidzianych do realizacji w danym obiekcie wypełnia się osobny wniosek.</w:t>
            </w:r>
          </w:p>
          <w:p w:rsidR="00292AF0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Egzemplarze wniosków składa się w osobnych teczkach formatu A4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w formie pliku dokumentów z numeracją stron obejmującą w układzie ciągłym łącznie formularz wniosku i załączniki. Pierwsze strony teczek wnioskodawca zaopatruje w: 1) nazwę obiektu, 2) proponowaną nazwę przedsięwzięcia objętego dofinansowaniem, 3) oznaczenie „egz. 1.” lub „egz. 2”.</w:t>
            </w:r>
          </w:p>
          <w:p w:rsidR="00E5427C" w:rsidRPr="00022284" w:rsidRDefault="00292AF0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Wniosku i załączników nie zszywa się ani nie oprawia w segregatory, oprawy introligatorskie (szyte, zgrzewane lub bindowane), koszulki foliowe itp. Dopuszcza się wyłącznie stosowanie spinaczy biurowych i klipsów.</w:t>
            </w:r>
          </w:p>
        </w:tc>
      </w:tr>
    </w:tbl>
    <w:p w:rsidR="00CC3EF7" w:rsidRPr="00022284" w:rsidRDefault="00CC3EF7">
      <w:pPr>
        <w:rPr>
          <w:rFonts w:asciiTheme="minorHAnsi" w:hAnsiTheme="minorHAnsi" w:cstheme="minorHAnsi"/>
          <w:sz w:val="10"/>
          <w:szCs w:val="10"/>
        </w:rPr>
      </w:pP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10348"/>
      </w:tblGrid>
      <w:tr w:rsidR="00CC3EF7" w:rsidRPr="00022284" w:rsidTr="00E23F59">
        <w:tc>
          <w:tcPr>
            <w:tcW w:w="10348" w:type="dxa"/>
            <w:shd w:val="clear" w:color="auto" w:fill="F2F2F2"/>
          </w:tcPr>
          <w:p w:rsidR="00CC3EF7" w:rsidRPr="00022284" w:rsidRDefault="00CC3EF7" w:rsidP="00A81817">
            <w:pPr>
              <w:spacing w:before="20" w:after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Jeden wnioskodawca ma prawo złożyć maksymalnie 3 obejmujące dany rok wnioski o dofinansowanie dotyczące jednego zabytku w rozumieniu pojedynczej pozycji w rejestrze zabytków nieruchomych lub gminnej ewidencji zabytków. Do wniosków o dofinansowanie w roku 2023 zalicza się także wnioski o przyznanie dofinansowania do realizacji przedsięwzięcia wieloletniego etapowanego złożone w latach 2021 lub 2022, na podstawie których w roku 2023 realizowany będzie odpowiednio II lub III etap tego przedsięwzięcia. Złożenie większej liczby wniosków powoduje odrzucenie ze względów formalnych wszystkich złożonych przez wnioskodawcę wniosków dotyczących danego zabytku.</w:t>
            </w:r>
          </w:p>
        </w:tc>
      </w:tr>
    </w:tbl>
    <w:p w:rsidR="00887026" w:rsidRPr="00022284" w:rsidRDefault="00887026" w:rsidP="00887026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CE7464" w:rsidRPr="00022284" w:rsidRDefault="00DA190F" w:rsidP="00445F15">
      <w:pPr>
        <w:spacing w:before="120" w:after="120"/>
        <w:ind w:left="-141" w:hanging="284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</w:t>
      </w:r>
      <w:r w:rsidR="00445F15" w:rsidRPr="00022284">
        <w:rPr>
          <w:rFonts w:asciiTheme="minorHAnsi" w:hAnsiTheme="minorHAnsi" w:cstheme="minorHAnsi"/>
          <w:b/>
        </w:rPr>
        <w:t>. </w:t>
      </w:r>
      <w:r w:rsidR="004D2FA5" w:rsidRPr="00022284">
        <w:rPr>
          <w:rFonts w:asciiTheme="minorHAnsi" w:hAnsiTheme="minorHAnsi" w:cstheme="minorHAnsi"/>
          <w:b/>
        </w:rPr>
        <w:t>OBIEKT ZABYTKOWY, W KTÓRYM REALIZOWA</w:t>
      </w:r>
      <w:r w:rsidR="00A315BD" w:rsidRPr="00022284">
        <w:rPr>
          <w:rFonts w:asciiTheme="minorHAnsi" w:hAnsiTheme="minorHAnsi" w:cstheme="minorHAnsi"/>
          <w:b/>
        </w:rPr>
        <w:t>NE BĘDĄ PRACE OBJĘTE WNIOSKOWANYM</w:t>
      </w:r>
      <w:r w:rsidR="004D2FA5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DOFINANSOWANIEM</w:t>
      </w:r>
      <w:r w:rsidR="00CE7464" w:rsidRPr="00022284">
        <w:rPr>
          <w:rFonts w:asciiTheme="minorHAnsi" w:hAnsiTheme="minorHAnsi" w:cstheme="minorHAnsi"/>
          <w:b/>
        </w:rPr>
        <w:t xml:space="preserve">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1. </w:t>
      </w:r>
      <w:r w:rsidR="004D2FA5" w:rsidRPr="00022284">
        <w:rPr>
          <w:rFonts w:asciiTheme="minorHAnsi" w:hAnsiTheme="minorHAnsi" w:cstheme="minorHAnsi"/>
          <w:b/>
        </w:rPr>
        <w:t>Nazwa</w:t>
      </w:r>
      <w:r w:rsidR="00600EBE" w:rsidRPr="00022284">
        <w:rPr>
          <w:rFonts w:asciiTheme="minorHAnsi" w:hAnsiTheme="minorHAnsi" w:cstheme="minorHAnsi"/>
          <w:b/>
        </w:rPr>
        <w:t xml:space="preserve"> obiektu</w:t>
      </w:r>
      <w:r w:rsidR="000C73ED" w:rsidRPr="00022284">
        <w:rPr>
          <w:rFonts w:asciiTheme="minorHAnsi" w:hAnsiTheme="minorHAnsi" w:cstheme="minorHAnsi"/>
          <w:b/>
        </w:rPr>
        <w:t>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</w:t>
      </w:r>
      <w:r w:rsidRPr="00022284">
        <w:rPr>
          <w:rFonts w:asciiTheme="minorHAnsi" w:hAnsiTheme="minorHAnsi" w:cstheme="minorHAnsi"/>
        </w:rPr>
        <w:t xml:space="preserve">. . . . </w:t>
      </w:r>
    </w:p>
    <w:p w:rsidR="00CE7464" w:rsidRPr="00022284" w:rsidRDefault="00EF2ABA" w:rsidP="00CA6DDC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A.</w:t>
      </w:r>
      <w:r w:rsidR="00DA190F" w:rsidRPr="00022284">
        <w:rPr>
          <w:rFonts w:asciiTheme="minorHAnsi" w:hAnsiTheme="minorHAnsi" w:cstheme="minorHAnsi"/>
          <w:b/>
        </w:rPr>
        <w:t xml:space="preserve">2. </w:t>
      </w:r>
      <w:r w:rsidR="00CE7464" w:rsidRPr="00022284">
        <w:rPr>
          <w:rFonts w:asciiTheme="minorHAnsi" w:hAnsiTheme="minorHAnsi" w:cstheme="minorHAnsi"/>
          <w:b/>
        </w:rPr>
        <w:t>Adres: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</w:t>
      </w:r>
    </w:p>
    <w:p w:rsidR="009B761F" w:rsidRPr="00022284" w:rsidRDefault="009B761F" w:rsidP="00374FAC">
      <w:pPr>
        <w:spacing w:line="276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A.3</w:t>
      </w:r>
      <w:r w:rsidR="002332F0">
        <w:rPr>
          <w:rFonts w:asciiTheme="minorHAnsi" w:hAnsiTheme="minorHAnsi" w:cstheme="minorHAnsi"/>
          <w:b/>
        </w:rPr>
        <w:t>.</w:t>
      </w:r>
      <w:r w:rsidRPr="00022284">
        <w:rPr>
          <w:rFonts w:asciiTheme="minorHAnsi" w:hAnsiTheme="minorHAnsi" w:cstheme="minorHAnsi"/>
          <w:b/>
        </w:rPr>
        <w:t xml:space="preserve"> </w:t>
      </w:r>
      <w:r w:rsidR="004D113A" w:rsidRPr="00022284">
        <w:rPr>
          <w:rFonts w:asciiTheme="minorHAnsi" w:hAnsiTheme="minorHAnsi" w:cstheme="minorHAnsi"/>
          <w:b/>
        </w:rPr>
        <w:t xml:space="preserve">Informacja o </w:t>
      </w:r>
      <w:r w:rsidR="007639D1" w:rsidRPr="00022284">
        <w:rPr>
          <w:rFonts w:asciiTheme="minorHAnsi" w:hAnsiTheme="minorHAnsi" w:cstheme="minorHAnsi"/>
          <w:b/>
        </w:rPr>
        <w:t xml:space="preserve">wpisie </w:t>
      </w:r>
      <w:r w:rsidR="00B12298" w:rsidRPr="00022284">
        <w:rPr>
          <w:rFonts w:asciiTheme="minorHAnsi" w:hAnsiTheme="minorHAnsi" w:cstheme="minorHAnsi"/>
          <w:b/>
        </w:rPr>
        <w:t xml:space="preserve">obiektu </w:t>
      </w:r>
      <w:r w:rsidR="007639D1" w:rsidRPr="00022284">
        <w:rPr>
          <w:rFonts w:asciiTheme="minorHAnsi" w:hAnsiTheme="minorHAnsi" w:cstheme="minorHAnsi"/>
          <w:b/>
        </w:rPr>
        <w:t xml:space="preserve">do gminnej ewidencji zabytków </w:t>
      </w:r>
      <w:r w:rsidR="007E03AB" w:rsidRPr="00022284">
        <w:rPr>
          <w:rFonts w:asciiTheme="minorHAnsi" w:hAnsiTheme="minorHAnsi" w:cstheme="minorHAnsi"/>
          <w:b/>
        </w:rPr>
        <w:t>lub</w:t>
      </w:r>
      <w:r w:rsidR="007639D1" w:rsidRPr="00022284">
        <w:rPr>
          <w:rFonts w:asciiTheme="minorHAnsi" w:hAnsiTheme="minorHAnsi" w:cstheme="minorHAnsi"/>
          <w:b/>
        </w:rPr>
        <w:t xml:space="preserve"> rejestru zabytków nieruchomych</w:t>
      </w:r>
      <w:r w:rsidR="00B12298" w:rsidRPr="00022284">
        <w:rPr>
          <w:rFonts w:asciiTheme="minorHAnsi" w:hAnsiTheme="minorHAnsi" w:cstheme="minorHAnsi"/>
          <w:b/>
        </w:rPr>
        <w:t xml:space="preserve"> </w:t>
      </w:r>
      <w:r w:rsidR="00B12298" w:rsidRPr="00022284">
        <w:rPr>
          <w:rFonts w:asciiTheme="minorHAnsi" w:hAnsiTheme="minorHAnsi" w:cstheme="minorHAnsi"/>
        </w:rPr>
        <w:t>(</w:t>
      </w:r>
      <w:r w:rsidR="00B12298" w:rsidRPr="00022284">
        <w:rPr>
          <w:rFonts w:asciiTheme="minorHAnsi" w:hAnsiTheme="minorHAnsi" w:cstheme="minorHAnsi"/>
          <w:i/>
        </w:rPr>
        <w:t xml:space="preserve">znakiem X </w:t>
      </w:r>
      <w:r w:rsidR="00A62E8D" w:rsidRPr="00022284">
        <w:rPr>
          <w:rFonts w:asciiTheme="minorHAnsi" w:hAnsiTheme="minorHAnsi" w:cstheme="minorHAnsi"/>
          <w:i/>
        </w:rPr>
        <w:t>należy</w:t>
      </w:r>
      <w:r w:rsidR="00A62E8D" w:rsidRPr="00022284">
        <w:rPr>
          <w:rFonts w:asciiTheme="minorHAnsi" w:hAnsiTheme="minorHAnsi" w:cstheme="minorHAnsi"/>
        </w:rPr>
        <w:t xml:space="preserve"> </w:t>
      </w:r>
      <w:r w:rsidR="00A62E8D" w:rsidRPr="00022284">
        <w:rPr>
          <w:rFonts w:asciiTheme="minorHAnsi" w:hAnsiTheme="minorHAnsi" w:cstheme="minorHAnsi"/>
          <w:i/>
        </w:rPr>
        <w:t xml:space="preserve">zaznaczyć </w:t>
      </w:r>
      <w:r w:rsidR="00B12298" w:rsidRPr="00022284">
        <w:rPr>
          <w:rFonts w:asciiTheme="minorHAnsi" w:hAnsiTheme="minorHAnsi" w:cstheme="minorHAnsi"/>
          <w:i/>
        </w:rPr>
        <w:t xml:space="preserve">właściwą </w:t>
      </w:r>
      <w:r w:rsidR="00125E8E" w:rsidRPr="00022284">
        <w:rPr>
          <w:rFonts w:asciiTheme="minorHAnsi" w:hAnsiTheme="minorHAnsi" w:cstheme="minorHAnsi"/>
          <w:i/>
        </w:rPr>
        <w:t>opcję</w:t>
      </w:r>
      <w:r w:rsidR="00C2652D" w:rsidRPr="00022284">
        <w:rPr>
          <w:rFonts w:asciiTheme="minorHAnsi" w:hAnsiTheme="minorHAnsi" w:cstheme="minorHAnsi"/>
          <w:i/>
        </w:rPr>
        <w:t xml:space="preserve"> i w razie konieczności uzupełnić puste pole</w:t>
      </w:r>
      <w:r w:rsidR="00B12298" w:rsidRPr="00022284">
        <w:rPr>
          <w:rFonts w:asciiTheme="minorHAnsi" w:hAnsiTheme="minorHAnsi" w:cstheme="minorHAnsi"/>
          <w:i/>
        </w:rPr>
        <w:t>)</w:t>
      </w:r>
      <w:r w:rsidR="004D113A" w:rsidRPr="00022284"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"/>
        <w:gridCol w:w="8773"/>
      </w:tblGrid>
      <w:tr w:rsidR="00DC0BB6" w:rsidRPr="00022284" w:rsidTr="00CC3EF7">
        <w:tc>
          <w:tcPr>
            <w:tcW w:w="498" w:type="dxa"/>
            <w:shd w:val="clear" w:color="auto" w:fill="auto"/>
          </w:tcPr>
          <w:p w:rsidR="00DC0BB6" w:rsidRPr="00022284" w:rsidRDefault="00697424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058774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shd w:val="clear" w:color="auto" w:fill="auto"/>
            <w:vAlign w:val="center"/>
          </w:tcPr>
          <w:p w:rsidR="00DC0BB6" w:rsidRPr="00022284" w:rsidRDefault="00286B9E" w:rsidP="000E2197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obiekt posiada indywidualny wpis do rejestru zabytków nieruchomych </w:t>
            </w:r>
            <w:r w:rsidR="000E2197" w:rsidRPr="00022284">
              <w:rPr>
                <w:rFonts w:asciiTheme="minorHAnsi" w:hAnsiTheme="minorHAnsi" w:cstheme="minorHAnsi"/>
                <w:b/>
              </w:rPr>
              <w:t xml:space="preserve">pod </w:t>
            </w:r>
            <w:r w:rsidRPr="00022284">
              <w:rPr>
                <w:rFonts w:asciiTheme="minorHAnsi" w:hAnsiTheme="minorHAnsi" w:cstheme="minorHAnsi"/>
                <w:b/>
              </w:rPr>
              <w:t>n</w:t>
            </w:r>
            <w:r w:rsidR="00567268" w:rsidRPr="00022284">
              <w:rPr>
                <w:rFonts w:asciiTheme="minorHAnsi" w:hAnsiTheme="minorHAnsi" w:cstheme="minorHAnsi"/>
                <w:b/>
              </w:rPr>
              <w:t>ume</w:t>
            </w:r>
            <w:r w:rsidRPr="00022284">
              <w:rPr>
                <w:rFonts w:asciiTheme="minorHAnsi" w:hAnsiTheme="minorHAnsi" w:cstheme="minorHAnsi"/>
                <w:b/>
              </w:rPr>
              <w:t>r</w:t>
            </w:r>
            <w:r w:rsidR="000E2197" w:rsidRPr="00022284">
              <w:rPr>
                <w:rFonts w:asciiTheme="minorHAnsi" w:hAnsiTheme="minorHAnsi" w:cstheme="minorHAnsi"/>
                <w:b/>
              </w:rPr>
              <w:t>em</w:t>
            </w:r>
            <w:r w:rsidR="00567268" w:rsidRPr="00022284">
              <w:rPr>
                <w:rFonts w:asciiTheme="minorHAnsi" w:hAnsiTheme="minorHAnsi" w:cstheme="minorHAnsi"/>
                <w:b/>
              </w:rPr>
              <w:t>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15002D">
              <w:rPr>
                <w:rFonts w:asciiTheme="minorHAnsi" w:hAnsiTheme="minorHAnsi" w:cstheme="minorHAnsi"/>
              </w:rPr>
              <w:t>. . . . . . . . .</w:t>
            </w:r>
          </w:p>
        </w:tc>
      </w:tr>
      <w:tr w:rsidR="00DC0BB6" w:rsidRPr="00022284" w:rsidTr="00CC3EF7">
        <w:tc>
          <w:tcPr>
            <w:tcW w:w="498" w:type="dxa"/>
          </w:tcPr>
          <w:p w:rsidR="00DC0BB6" w:rsidRPr="00022284" w:rsidRDefault="00697424" w:rsidP="00286B9E">
            <w:pPr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sz w:val="28"/>
                  <w:szCs w:val="28"/>
                </w:rPr>
                <w:id w:val="-151452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773" w:type="dxa"/>
            <w:vAlign w:val="center"/>
          </w:tcPr>
          <w:p w:rsidR="00DC0BB6" w:rsidRPr="00022284" w:rsidRDefault="00286B9E" w:rsidP="0015002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  <w:b/>
              </w:rPr>
              <w:t>b)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obiekt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nie </w:t>
            </w:r>
            <w:r w:rsidRPr="00022284">
              <w:rPr>
                <w:rFonts w:asciiTheme="minorHAnsi" w:hAnsiTheme="minorHAnsi" w:cstheme="minorHAnsi"/>
                <w:b/>
              </w:rPr>
              <w:t xml:space="preserve">posiada </w:t>
            </w:r>
            <w:r w:rsidR="004572D4" w:rsidRPr="00022284">
              <w:rPr>
                <w:rFonts w:asciiTheme="minorHAnsi" w:hAnsiTheme="minorHAnsi" w:cstheme="minorHAnsi"/>
                <w:b/>
              </w:rPr>
              <w:t xml:space="preserve">indywidualnego wpisu do rejestru zabytków nieruchomych, ale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spełnia łącznie następujące warunki: figuruje w </w:t>
            </w:r>
            <w:r w:rsidRPr="00022284">
              <w:rPr>
                <w:rFonts w:asciiTheme="minorHAnsi" w:hAnsiTheme="minorHAnsi" w:cstheme="minorHAnsi"/>
                <w:b/>
              </w:rPr>
              <w:t>gminnej ewidencji zabytków</w:t>
            </w:r>
            <w:r w:rsidR="00AA5BA4" w:rsidRPr="00022284">
              <w:rPr>
                <w:rFonts w:asciiTheme="minorHAnsi" w:hAnsiTheme="minorHAnsi" w:cstheme="minorHAnsi"/>
                <w:b/>
              </w:rPr>
              <w:t>,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położony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jest </w:t>
            </w:r>
            <w:r w:rsidR="001A5EAC" w:rsidRPr="00022284">
              <w:rPr>
                <w:rFonts w:asciiTheme="minorHAnsi" w:hAnsiTheme="minorHAnsi" w:cstheme="minorHAnsi"/>
                <w:b/>
              </w:rPr>
              <w:t>w obrębie pomnika historii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, położony jest w 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obrębie 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jednego z </w:t>
            </w:r>
            <w:r w:rsidR="001A5EAC" w:rsidRPr="00022284">
              <w:rPr>
                <w:rFonts w:asciiTheme="minorHAnsi" w:hAnsiTheme="minorHAnsi" w:cstheme="minorHAnsi"/>
                <w:b/>
              </w:rPr>
              <w:t>ukł</w:t>
            </w:r>
            <w:r w:rsidR="00A93765" w:rsidRPr="00022284">
              <w:rPr>
                <w:rFonts w:asciiTheme="minorHAnsi" w:hAnsiTheme="minorHAnsi" w:cstheme="minorHAnsi"/>
                <w:b/>
              </w:rPr>
              <w:t>adów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urbanistyczn</w:t>
            </w:r>
            <w:r w:rsidR="0015002D">
              <w:rPr>
                <w:rFonts w:asciiTheme="minorHAnsi" w:hAnsiTheme="minorHAnsi" w:cstheme="minorHAnsi"/>
                <w:b/>
              </w:rPr>
              <w:t>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obję</w:t>
            </w:r>
            <w:r w:rsidR="00A93765" w:rsidRPr="00022284">
              <w:rPr>
                <w:rFonts w:asciiTheme="minorHAnsi" w:hAnsiTheme="minorHAnsi" w:cstheme="minorHAnsi"/>
                <w:b/>
              </w:rPr>
              <w:t>tych</w:t>
            </w:r>
            <w:r w:rsidR="001A5EAC" w:rsidRPr="00022284">
              <w:rPr>
                <w:rFonts w:asciiTheme="minorHAnsi" w:hAnsiTheme="minorHAnsi" w:cstheme="minorHAnsi"/>
                <w:b/>
              </w:rPr>
              <w:t xml:space="preserve"> ochroną prawną na podstawie wpisu układu do rejestru zabytków nieruchomych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:rsidR="00CC3EF7" w:rsidRPr="00022284" w:rsidRDefault="00CC3EF7" w:rsidP="00CC3EF7">
      <w:pPr>
        <w:spacing w:before="120" w:line="360" w:lineRule="auto"/>
        <w:ind w:hanging="425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 PRZEDMIOT DOFINANSOWANIA</w:t>
      </w:r>
    </w:p>
    <w:p w:rsidR="00CC3EF7" w:rsidRPr="00022284" w:rsidRDefault="00CC3EF7" w:rsidP="00CC3EF7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B.1. Proponowana nazwa zadania na rok 2023 lub przedsięwzięcia wieloletniego etapowanego, którego dotyczyć ma wnioskowane dofinansowanie: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. . . . . . . . . . . . . . . . . . . . . . . . . . . . . . . . . . . . . . . . . . . . . . . . . . . </w:t>
      </w:r>
    </w:p>
    <w:p w:rsidR="00CC3EF7" w:rsidRPr="00022284" w:rsidRDefault="00CC3EF7" w:rsidP="00CC3E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lastRenderedPageBreak/>
        <w:t xml:space="preserve">. . . . . . . . . . . . . . . . . . . . . . . . . . . . . . . . . . . . . . . . . . . . . . . . . . . . . . . . . . . . . . . . . . . . . . . . . . . . . . . . </w:t>
      </w:r>
    </w:p>
    <w:p w:rsidR="00C85F4B" w:rsidRPr="00022284" w:rsidRDefault="00C85F4B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7429EB" w:rsidRPr="00022284">
        <w:rPr>
          <w:rFonts w:asciiTheme="minorHAnsi" w:hAnsiTheme="minorHAnsi" w:cstheme="minorHAnsi"/>
          <w:b/>
        </w:rPr>
        <w:t>2.</w:t>
      </w:r>
      <w:r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Informacja o lokalizacji </w:t>
      </w:r>
      <w:r w:rsidR="00AF10B1" w:rsidRPr="00022284">
        <w:rPr>
          <w:rFonts w:asciiTheme="minorHAnsi" w:hAnsiTheme="minorHAnsi" w:cstheme="minorHAnsi"/>
          <w:b/>
        </w:rPr>
        <w:t>prac</w:t>
      </w:r>
      <w:r w:rsidR="00DA779D" w:rsidRPr="00022284">
        <w:rPr>
          <w:rFonts w:asciiTheme="minorHAnsi" w:hAnsiTheme="minorHAnsi" w:cstheme="minorHAnsi"/>
          <w:b/>
        </w:rPr>
        <w:t xml:space="preserve">, których dotyczy </w:t>
      </w:r>
      <w:r w:rsidR="007429EB" w:rsidRPr="00022284">
        <w:rPr>
          <w:rFonts w:asciiTheme="minorHAnsi" w:hAnsiTheme="minorHAnsi" w:cstheme="minorHAnsi"/>
          <w:b/>
        </w:rPr>
        <w:t xml:space="preserve">wnioskowane </w:t>
      </w:r>
      <w:r w:rsidR="00DA779D" w:rsidRPr="00022284">
        <w:rPr>
          <w:rFonts w:asciiTheme="minorHAnsi" w:hAnsiTheme="minorHAnsi" w:cstheme="minorHAnsi"/>
          <w:b/>
        </w:rPr>
        <w:t>dofinansowanie</w:t>
      </w:r>
      <w:r w:rsidR="007429EB" w:rsidRPr="00022284">
        <w:rPr>
          <w:rFonts w:asciiTheme="minorHAnsi" w:hAnsiTheme="minorHAnsi" w:cstheme="minorHAnsi"/>
          <w:b/>
        </w:rPr>
        <w:t xml:space="preserve"> </w:t>
      </w:r>
      <w:r w:rsidR="002D2623" w:rsidRPr="00022284">
        <w:rPr>
          <w:rFonts w:asciiTheme="minorHAnsi" w:hAnsiTheme="minorHAnsi" w:cstheme="minorHAnsi"/>
          <w:b/>
        </w:rPr>
        <w:t xml:space="preserve">(np. elewacja przednia,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 xml:space="preserve">boczna, </w:t>
      </w:r>
      <w:r w:rsidR="007429EB" w:rsidRPr="00022284">
        <w:rPr>
          <w:rFonts w:asciiTheme="minorHAnsi" w:hAnsiTheme="minorHAnsi" w:cstheme="minorHAnsi"/>
          <w:b/>
        </w:rPr>
        <w:t xml:space="preserve">elewacja </w:t>
      </w:r>
      <w:r w:rsidR="002D2623" w:rsidRPr="00022284">
        <w:rPr>
          <w:rFonts w:asciiTheme="minorHAnsi" w:hAnsiTheme="minorHAnsi" w:cstheme="minorHAnsi"/>
          <w:b/>
        </w:rPr>
        <w:t>tylna, dach, piwnica, klatka schodowa</w:t>
      </w:r>
      <w:r w:rsidR="00136BD6" w:rsidRPr="00022284">
        <w:rPr>
          <w:rFonts w:asciiTheme="minorHAnsi" w:hAnsiTheme="minorHAnsi" w:cstheme="minorHAnsi"/>
          <w:b/>
        </w:rPr>
        <w:t>, sień, stolarka okienna, izolacje</w:t>
      </w:r>
      <w:r w:rsidR="002D2623" w:rsidRPr="00022284">
        <w:rPr>
          <w:rFonts w:asciiTheme="minorHAnsi" w:hAnsiTheme="minorHAnsi" w:cstheme="minorHAnsi"/>
          <w:b/>
        </w:rPr>
        <w:t xml:space="preserve"> itp.</w:t>
      </w:r>
      <w:r w:rsidR="00AA5BA4" w:rsidRPr="00022284">
        <w:rPr>
          <w:rFonts w:asciiTheme="minorHAnsi" w:hAnsiTheme="minorHAnsi" w:cstheme="minorHAnsi"/>
          <w:b/>
        </w:rPr>
        <w:t>, z oznaczeniem w miarę potrzeby części budynku: część frontowa, część oficynowa itd.</w:t>
      </w:r>
      <w:r w:rsidR="002D2623" w:rsidRPr="00022284">
        <w:rPr>
          <w:rFonts w:asciiTheme="minorHAnsi" w:hAnsiTheme="minorHAnsi" w:cstheme="minorHAnsi"/>
          <w:b/>
        </w:rPr>
        <w:t>)</w:t>
      </w:r>
      <w:r w:rsidR="00D71F90" w:rsidRPr="00022284">
        <w:rPr>
          <w:rFonts w:asciiTheme="minorHAnsi" w:hAnsiTheme="minorHAnsi" w:cstheme="minorHAnsi"/>
          <w:b/>
        </w:rPr>
        <w:t>.</w:t>
      </w:r>
    </w:p>
    <w:tbl>
      <w:tblPr>
        <w:tblStyle w:val="Tabela-Siatka"/>
        <w:tblW w:w="9492" w:type="dxa"/>
        <w:tblLook w:val="04A0" w:firstRow="1" w:lastRow="0" w:firstColumn="1" w:lastColumn="0" w:noHBand="0" w:noVBand="1"/>
      </w:tblPr>
      <w:tblGrid>
        <w:gridCol w:w="2830"/>
        <w:gridCol w:w="6662"/>
      </w:tblGrid>
      <w:tr w:rsidR="00B4356D" w:rsidRPr="00022284" w:rsidTr="00CE0390">
        <w:tc>
          <w:tcPr>
            <w:tcW w:w="2830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60" w:after="12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a. Prace obejmą następujące części obiektu objęte wpisem do rejestru zabytków nieruchomych: </w:t>
            </w:r>
          </w:p>
        </w:tc>
        <w:tc>
          <w:tcPr>
            <w:tcW w:w="6662" w:type="dxa"/>
            <w:tcBorders>
              <w:bottom w:val="single" w:sz="4" w:space="0" w:color="000000"/>
            </w:tcBorders>
          </w:tcPr>
          <w:p w:rsidR="00B4356D" w:rsidRPr="00022284" w:rsidRDefault="00B4356D" w:rsidP="00CE0390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</w:t>
            </w:r>
            <w:r w:rsidR="00624841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</w:t>
            </w:r>
            <w:r w:rsidR="00A93765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</w:t>
            </w:r>
          </w:p>
        </w:tc>
      </w:tr>
      <w:tr w:rsidR="00624841" w:rsidRPr="00022284" w:rsidTr="00A93765">
        <w:trPr>
          <w:trHeight w:val="1977"/>
        </w:trPr>
        <w:tc>
          <w:tcPr>
            <w:tcW w:w="2830" w:type="dxa"/>
            <w:tcBorders>
              <w:left w:val="single" w:sz="4" w:space="0" w:color="auto"/>
              <w:bottom w:val="nil"/>
            </w:tcBorders>
            <w:vAlign w:val="center"/>
          </w:tcPr>
          <w:p w:rsidR="00624841" w:rsidRPr="00022284" w:rsidRDefault="00624841" w:rsidP="00A93765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>b. Prace obejmą następujące części obiektu niefigurującego w rejestrze zabytków nierucho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Pr="00022284">
              <w:rPr>
                <w:rFonts w:asciiTheme="minorHAnsi" w:hAnsiTheme="minorHAnsi" w:cstheme="minorHAnsi"/>
                <w:b/>
              </w:rPr>
              <w:t xml:space="preserve">mych lub następujące części obiektu </w:t>
            </w:r>
            <w:r w:rsidR="00DA3863" w:rsidRPr="00022284">
              <w:rPr>
                <w:rFonts w:asciiTheme="minorHAnsi" w:hAnsiTheme="minorHAnsi" w:cstheme="minorHAnsi"/>
                <w:b/>
              </w:rPr>
              <w:t>figurującego w reje</w:t>
            </w:r>
            <w:r w:rsidR="00CE0390" w:rsidRPr="00022284">
              <w:rPr>
                <w:rFonts w:asciiTheme="minorHAnsi" w:hAnsiTheme="minorHAnsi" w:cstheme="minorHAnsi"/>
                <w:b/>
              </w:rPr>
              <w:t>-</w:t>
            </w:r>
            <w:r w:rsidR="00DA3863" w:rsidRPr="00022284">
              <w:rPr>
                <w:rFonts w:asciiTheme="minorHAnsi" w:hAnsiTheme="minorHAnsi" w:cstheme="minorHAnsi"/>
                <w:b/>
              </w:rPr>
              <w:t xml:space="preserve">strze zabytków nieruchomych </w:t>
            </w:r>
            <w:r w:rsidRPr="00022284">
              <w:rPr>
                <w:rFonts w:asciiTheme="minorHAnsi" w:hAnsiTheme="minorHAnsi" w:cstheme="minorHAnsi"/>
                <w:b/>
              </w:rPr>
              <w:t>wyłączone z zakresu wpisu do rejestru</w:t>
            </w:r>
            <w:r w:rsidR="00DA3863" w:rsidRPr="00022284">
              <w:rPr>
                <w:rFonts w:asciiTheme="minorHAnsi" w:hAnsiTheme="minorHAnsi" w:cstheme="minorHAnsi"/>
                <w:b/>
              </w:rPr>
              <w:t>*: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24841" w:rsidRPr="00022284" w:rsidRDefault="00624841" w:rsidP="00CE0390">
            <w:pPr>
              <w:spacing w:before="240" w:after="120" w:line="360" w:lineRule="auto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 . . . . . . . . . . . . . . . . . . . . . . . . . . . . . . . . . . . .</w:t>
            </w:r>
            <w:r w:rsidR="00A93765"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. . . . . . . . . . . . . . . . . . . . 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A3863" w:rsidRPr="00022284" w:rsidTr="00CE0390">
        <w:tc>
          <w:tcPr>
            <w:tcW w:w="9492" w:type="dxa"/>
            <w:gridSpan w:val="2"/>
            <w:tcBorders>
              <w:top w:val="nil"/>
              <w:bottom w:val="single" w:sz="4" w:space="0" w:color="auto"/>
            </w:tcBorders>
          </w:tcPr>
          <w:p w:rsidR="00DA3863" w:rsidRPr="00022284" w:rsidRDefault="00DA3863" w:rsidP="0015002D">
            <w:pPr>
              <w:ind w:firstLine="313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* Dotyczy w szczególności: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prac w obiektach figurujących wyłącznie w gminnej ewidencji zabytków, a nieposiadających indywidualnego wpisu do rejestru zabytków nieruchomych,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w obiektach figurujących zarówno w gminnej ewidencji zabytków, jak i w rejestrze zabytków nieruchomych, ale dotyczących części obiektu nieobjętych zakresem wpisu do rejestru zabytków nieruchomych, </w:t>
            </w:r>
          </w:p>
          <w:p w:rsidR="00DA3863" w:rsidRPr="00022284" w:rsidRDefault="00DA3863" w:rsidP="0015002D">
            <w:pPr>
              <w:pStyle w:val="Akapitzlist"/>
              <w:numPr>
                <w:ilvl w:val="0"/>
                <w:numId w:val="34"/>
              </w:numPr>
              <w:spacing w:after="60"/>
              <w:ind w:left="454" w:hanging="141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prac przy pomnikach i obiektach małej architektury wpisanych wyłącznie do rejestru zabytków 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ruchomych</w:t>
            </w:r>
            <w:r w:rsidRPr="00022284">
              <w:rPr>
                <w:rFonts w:asciiTheme="minorHAnsi" w:hAnsiTheme="minorHAnsi" w:cstheme="minorHAnsi"/>
                <w:b/>
                <w:sz w:val="16"/>
                <w:szCs w:val="16"/>
              </w:rPr>
              <w:t>: niewielkich obiektach kultu religijnego (kapliczkach, krzyżach przydrożnych, figurach itp.),  posągach, wodotryskach i innych obiektach architektury ogrodowej, a także historycznych grobach murowanych i ziemnych posiadających elementy kamieniarskie lub metalowe</w:t>
            </w:r>
            <w:r w:rsidR="0015002D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</w:tc>
      </w:tr>
    </w:tbl>
    <w:p w:rsidR="00624841" w:rsidRPr="00022284" w:rsidRDefault="00624841">
      <w:pPr>
        <w:rPr>
          <w:rFonts w:asciiTheme="minorHAnsi" w:hAnsiTheme="minorHAnsi" w:cstheme="min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24841" w:rsidRPr="00022284" w:rsidTr="00714DB4">
        <w:tc>
          <w:tcPr>
            <w:tcW w:w="9493" w:type="dxa"/>
            <w:tcBorders>
              <w:bottom w:val="single" w:sz="4" w:space="0" w:color="auto"/>
            </w:tcBorders>
          </w:tcPr>
          <w:p w:rsidR="00624841" w:rsidRPr="00022284" w:rsidRDefault="00624841" w:rsidP="0015002D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 z NFRZK może być przyznane wyłącznie do prac:</w:t>
            </w:r>
          </w:p>
          <w:p w:rsidR="00624841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a)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obiektach lub ich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częściach objętych ochroną prawną w wyniku wpisu obiektu do rejestru zabytków nieruchomych;</w:t>
            </w:r>
          </w:p>
          <w:p w:rsidR="00451365" w:rsidRPr="00022284" w:rsidRDefault="00624841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b) w obiektach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gminnej ewidencji zabytków, przy łącznym spełnieniu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trzech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dodatkowych warunków: położenia obiektu w obrębie pomnika historii, położenia obiektu w obrębie układu urbanistycznego chronionego wpisem układu do rejestru zabytków nieruchomych, realizacji prac na podstaw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ie pozwolenia konserwatorskiego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624841" w:rsidRPr="00022284" w:rsidRDefault="00451365" w:rsidP="0015002D">
            <w:pPr>
              <w:ind w:left="171" w:hanging="142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c)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wybranych typach obiektów małej architektury wpisanych do rejestru zabytków ruchomych (por. wyżej).</w:t>
            </w:r>
            <w:r w:rsidR="0062484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A93765" w:rsidRPr="00022284" w:rsidRDefault="00A93765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</w:p>
          <w:p w:rsidR="00624841" w:rsidRPr="00022284" w:rsidRDefault="00624841" w:rsidP="00A93765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obiektów, które są objęte wpisem do rejestru zabytków nieruchomych jedynie w części, prace przewidziane do realizacji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części objętej wpisem do rejestru zabytków podlegają dofinansowaniu na zasadach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odnoszących się do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obiektów rejestrowych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prace przewidziane do realizacji w części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nieobję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tych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wpisem do rejestru zabytków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mogą być dofinansowane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zasadach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jak 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przypadku prac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obiektach figurujących w gminnej ewidencji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 nieposiadających indywidualnego wpisu do rejestry zabytków nieruchomych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(por. wyżej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pkt b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</w:t>
            </w:r>
            <w:r w:rsidR="00CE039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624841" w:rsidRPr="00022284" w:rsidRDefault="00CE0390" w:rsidP="002332F0">
            <w:pPr>
              <w:spacing w:before="120" w:after="60"/>
              <w:jc w:val="both"/>
              <w:rPr>
                <w:rFonts w:asciiTheme="minorHAnsi" w:hAnsiTheme="minorHAnsi" w:cstheme="minorHAnsi"/>
                <w:b/>
                <w:color w:val="800000"/>
                <w:sz w:val="15"/>
                <w:szCs w:val="15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Zakres prac możliwych do objęcia dofinansowaniem w obiekt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figurujących wyłącznie w gminnej ewidencji zabytków, a nieposiadających indywidualnego wpisu do rejestru zabytków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w częściach zabytków rejestrowych nieobjętych zakresem wpisu do rejestru a spełniających wymogi stawiane obiektom ewidencyjnym (por. wyżej)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jest węższy niż w przypadku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prac w obiektach objętych w całości wpisem do rejestru</w:t>
            </w:r>
            <w:r w:rsidR="00A937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obejmuje wyłącznie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prace polegające na: • stabilizacji konstrukcyjnej części składowych zabytku w zakresie niezbędnym dla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zachowania • zabezpieczeniu, zachowaniu i utrwaleniu substancji zabytku w zakresie elewacji budynków oraz ich okien, bram i witryn • odnowieniu lub uzupełnieniu tynków i detali architektonicznych w zakresie elewacji budynkó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albo ich całkowitym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odtworzeniu • odtworzeniu zniszczonej przynależności zabytków w obrębie elewacji budynków oraz ich okien, bram i witryn • odnowieniu, całkowitym odtworzeniu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modernizacji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stolarki drzwiowej i okiennej, bram i witryn w elewacjach budynków • odnowieniu lub całkowitym odtworzeniu więźby dachowej, pokrycia dachowego, kominów, rynien i rur spustowych, instalacji odgromowej • wykonaniu izolacji przeciwwilgociowej i odwodnieniowej budynków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36BD6" w:rsidRPr="00022284" w:rsidRDefault="00136BD6" w:rsidP="00B529CE">
      <w:pPr>
        <w:spacing w:before="120" w:after="120"/>
        <w:rPr>
          <w:rFonts w:asciiTheme="minorHAnsi" w:hAnsiTheme="minorHAnsi" w:cstheme="minorHAnsi"/>
          <w:b/>
        </w:rPr>
      </w:pPr>
    </w:p>
    <w:p w:rsidR="00CC3EF7" w:rsidRPr="00022284" w:rsidRDefault="00CC3EF7" w:rsidP="00B529CE">
      <w:pPr>
        <w:spacing w:before="120" w:after="120"/>
        <w:rPr>
          <w:rFonts w:asciiTheme="minorHAnsi" w:hAnsiTheme="minorHAnsi" w:cstheme="minorHAnsi"/>
          <w:b/>
        </w:rPr>
      </w:pPr>
    </w:p>
    <w:p w:rsidR="00600EBE" w:rsidRPr="00022284" w:rsidRDefault="00EF2ABA" w:rsidP="00A8181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3</w:t>
      </w:r>
      <w:r w:rsidR="00600EBE" w:rsidRPr="00022284">
        <w:rPr>
          <w:rFonts w:asciiTheme="minorHAnsi" w:hAnsiTheme="minorHAnsi" w:cstheme="minorHAnsi"/>
          <w:b/>
        </w:rPr>
        <w:t xml:space="preserve">. </w:t>
      </w:r>
      <w:r w:rsidR="00711929" w:rsidRPr="00022284">
        <w:rPr>
          <w:rFonts w:asciiTheme="minorHAnsi" w:hAnsiTheme="minorHAnsi" w:cstheme="minorHAnsi"/>
          <w:b/>
        </w:rPr>
        <w:t>Typ i zakres prac objętych wnioskowanym dofinansowaniem</w:t>
      </w:r>
      <w:r w:rsidR="00276428" w:rsidRPr="00022284">
        <w:rPr>
          <w:rFonts w:asciiTheme="minorHAnsi" w:hAnsiTheme="minorHAnsi" w:cstheme="minorHAnsi"/>
          <w:b/>
        </w:rPr>
        <w:t xml:space="preserve"> – zgodny </w:t>
      </w:r>
      <w:r w:rsidR="00FC7194" w:rsidRPr="00022284">
        <w:rPr>
          <w:rFonts w:asciiTheme="minorHAnsi" w:hAnsiTheme="minorHAnsi" w:cstheme="minorHAnsi"/>
          <w:b/>
        </w:rPr>
        <w:t xml:space="preserve">z </w:t>
      </w:r>
      <w:r w:rsidR="0072155C" w:rsidRPr="00022284">
        <w:rPr>
          <w:rFonts w:asciiTheme="minorHAnsi" w:hAnsiTheme="minorHAnsi" w:cstheme="minorHAnsi"/>
          <w:b/>
        </w:rPr>
        <w:t>kosztorysem lub wyciągiem z kosztorysu stanowiącym</w:t>
      </w:r>
      <w:r w:rsidR="00276428" w:rsidRPr="00022284">
        <w:rPr>
          <w:rFonts w:asciiTheme="minorHAnsi" w:hAnsiTheme="minorHAnsi" w:cstheme="minorHAnsi"/>
          <w:b/>
        </w:rPr>
        <w:t xml:space="preserve"> załącznik do wniosku</w:t>
      </w:r>
      <w:r w:rsidR="00600EBE" w:rsidRPr="00022284">
        <w:rPr>
          <w:rFonts w:asciiTheme="minorHAnsi" w:hAnsiTheme="minorHAnsi" w:cstheme="minorHAnsi"/>
          <w:b/>
        </w:rPr>
        <w:t>:</w:t>
      </w:r>
    </w:p>
    <w:p w:rsidR="00825A84" w:rsidRPr="00022284" w:rsidRDefault="003B4071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– w</w:t>
      </w:r>
      <w:r w:rsidR="00B55B0B" w:rsidRPr="00022284">
        <w:rPr>
          <w:rFonts w:asciiTheme="minorHAnsi" w:hAnsiTheme="minorHAnsi" w:cstheme="minorHAnsi"/>
          <w:b/>
        </w:rPr>
        <w:t xml:space="preserve"> </w:t>
      </w:r>
      <w:r w:rsidR="009B761F" w:rsidRPr="00022284">
        <w:rPr>
          <w:rFonts w:asciiTheme="minorHAnsi" w:hAnsiTheme="minorHAnsi" w:cstheme="minorHAnsi"/>
          <w:b/>
        </w:rPr>
        <w:t>2023</w:t>
      </w:r>
      <w:r w:rsidR="00A33E5A" w:rsidRPr="00022284">
        <w:rPr>
          <w:rFonts w:asciiTheme="minorHAnsi" w:hAnsiTheme="minorHAnsi" w:cstheme="minorHAnsi"/>
          <w:b/>
        </w:rPr>
        <w:t xml:space="preserve"> roku:</w:t>
      </w:r>
      <w:r w:rsidR="00A33E5A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="00825A84" w:rsidRPr="00022284">
        <w:rPr>
          <w:rFonts w:asciiTheme="minorHAnsi" w:hAnsiTheme="minorHAnsi" w:cstheme="minorHAnsi"/>
          <w:b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F87AD2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2024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3B4071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 xml:space="preserve">. . . . . . . . . . . . . 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B4071" w:rsidRPr="00022284" w:rsidRDefault="00B55B0B" w:rsidP="000B7779">
      <w:pPr>
        <w:spacing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 xml:space="preserve">– w </w:t>
      </w:r>
      <w:r w:rsidR="009B761F" w:rsidRPr="00022284">
        <w:rPr>
          <w:rFonts w:asciiTheme="minorHAnsi" w:hAnsiTheme="minorHAnsi" w:cstheme="minorHAnsi"/>
          <w:b/>
        </w:rPr>
        <w:t>2025</w:t>
      </w:r>
      <w:r w:rsidR="003B4071" w:rsidRPr="00022284">
        <w:rPr>
          <w:rFonts w:asciiTheme="minorHAnsi" w:hAnsiTheme="minorHAnsi" w:cstheme="minorHAnsi"/>
          <w:b/>
        </w:rPr>
        <w:t xml:space="preserve"> roku</w:t>
      </w:r>
      <w:r w:rsidR="00757F5E" w:rsidRPr="00022284">
        <w:rPr>
          <w:rFonts w:asciiTheme="minorHAnsi" w:hAnsiTheme="minorHAnsi" w:cstheme="minorHAnsi"/>
          <w:b/>
        </w:rPr>
        <w:t xml:space="preserve"> </w:t>
      </w:r>
      <w:r w:rsidR="00757F5E" w:rsidRPr="00022284">
        <w:rPr>
          <w:rFonts w:asciiTheme="minorHAnsi" w:hAnsiTheme="minorHAnsi" w:cstheme="minorHAnsi"/>
        </w:rPr>
        <w:t>(</w:t>
      </w:r>
      <w:r w:rsidR="00757F5E" w:rsidRPr="00022284">
        <w:rPr>
          <w:rFonts w:asciiTheme="minorHAnsi" w:hAnsiTheme="minorHAnsi" w:cstheme="minorHAnsi"/>
          <w:i/>
        </w:rPr>
        <w:t>wypełnić tylko w przypadku wnioskowania o dofinansowanie na ten rok</w:t>
      </w:r>
      <w:r w:rsidR="00757F5E" w:rsidRPr="00022284">
        <w:rPr>
          <w:rFonts w:asciiTheme="minorHAnsi" w:hAnsiTheme="minorHAnsi" w:cstheme="minorHAnsi"/>
        </w:rPr>
        <w:t>)</w:t>
      </w:r>
      <w:r w:rsidR="00292AF0" w:rsidRPr="00022284">
        <w:rPr>
          <w:rFonts w:asciiTheme="minorHAnsi" w:hAnsiTheme="minorHAnsi" w:cstheme="minorHAnsi"/>
          <w:b/>
        </w:rPr>
        <w:t>:</w:t>
      </w:r>
      <w:r w:rsidR="00825A84" w:rsidRPr="00022284">
        <w:rPr>
          <w:rFonts w:asciiTheme="minorHAnsi" w:hAnsiTheme="minorHAnsi" w:cstheme="minorHAnsi"/>
        </w:rPr>
        <w:t xml:space="preserve"> </w:t>
      </w:r>
      <w:r w:rsidR="00825A84" w:rsidRPr="00022284">
        <w:rPr>
          <w:rFonts w:asciiTheme="minorHAnsi" w:hAnsiTheme="minorHAnsi" w:cstheme="minorHAnsi"/>
          <w:sz w:val="22"/>
          <w:szCs w:val="22"/>
        </w:rPr>
        <w:t>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825A84" w:rsidRPr="00022284" w:rsidRDefault="00825A84" w:rsidP="00825A8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F6769" w:rsidRPr="00022284" w:rsidRDefault="00EF2ABA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4</w:t>
      </w:r>
      <w:r w:rsidR="00BB592D" w:rsidRPr="00022284">
        <w:rPr>
          <w:rFonts w:asciiTheme="minorHAnsi" w:hAnsiTheme="minorHAnsi" w:cstheme="minorHAnsi"/>
          <w:b/>
        </w:rPr>
        <w:t xml:space="preserve">. Uzasadnienie konieczności prowadzenia prac z uwagi na </w:t>
      </w:r>
      <w:r w:rsidR="009604C3" w:rsidRPr="00022284">
        <w:rPr>
          <w:rFonts w:asciiTheme="minorHAnsi" w:hAnsiTheme="minorHAnsi" w:cstheme="minorHAnsi"/>
          <w:b/>
        </w:rPr>
        <w:t xml:space="preserve">obecny </w:t>
      </w:r>
      <w:r w:rsidR="00BB592D" w:rsidRPr="00022284">
        <w:rPr>
          <w:rFonts w:asciiTheme="minorHAnsi" w:hAnsiTheme="minorHAnsi" w:cstheme="minorHAnsi"/>
          <w:b/>
        </w:rPr>
        <w:t>stan substancji zabytkowej</w:t>
      </w:r>
      <w:r w:rsidR="009604C3" w:rsidRPr="00022284">
        <w:rPr>
          <w:rFonts w:asciiTheme="minorHAnsi" w:hAnsiTheme="minorHAnsi" w:cstheme="minorHAnsi"/>
          <w:b/>
        </w:rPr>
        <w:t xml:space="preserve">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EF2ABA" w:rsidP="00292AF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B.</w:t>
      </w:r>
      <w:r w:rsidR="00414753" w:rsidRPr="00022284">
        <w:rPr>
          <w:rFonts w:asciiTheme="minorHAnsi" w:hAnsiTheme="minorHAnsi" w:cstheme="minorHAnsi"/>
          <w:b/>
        </w:rPr>
        <w:t>5</w:t>
      </w:r>
      <w:r w:rsidR="002C2EE8" w:rsidRPr="00022284">
        <w:rPr>
          <w:rFonts w:asciiTheme="minorHAnsi" w:hAnsiTheme="minorHAnsi" w:cstheme="minorHAnsi"/>
          <w:b/>
        </w:rPr>
        <w:t xml:space="preserve">. </w:t>
      </w:r>
      <w:r w:rsidR="00332B86" w:rsidRPr="00022284">
        <w:rPr>
          <w:rFonts w:asciiTheme="minorHAnsi" w:hAnsiTheme="minorHAnsi" w:cstheme="minorHAnsi"/>
          <w:b/>
        </w:rPr>
        <w:t>Informacja o posiadanych</w:t>
      </w:r>
      <w:r w:rsidR="002C2EE8" w:rsidRPr="00022284">
        <w:rPr>
          <w:rFonts w:asciiTheme="minorHAnsi" w:hAnsiTheme="minorHAnsi" w:cstheme="minorHAnsi"/>
          <w:b/>
        </w:rPr>
        <w:t xml:space="preserve"> pozwolenia</w:t>
      </w:r>
      <w:r w:rsidR="00332B86" w:rsidRPr="00022284">
        <w:rPr>
          <w:rFonts w:asciiTheme="minorHAnsi" w:hAnsiTheme="minorHAnsi" w:cstheme="minorHAnsi"/>
          <w:b/>
        </w:rPr>
        <w:t>ch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797724" w:rsidRPr="00022284">
        <w:rPr>
          <w:rFonts w:asciiTheme="minorHAnsi" w:hAnsiTheme="minorHAnsi" w:cstheme="minorHAnsi"/>
          <w:b/>
        </w:rPr>
        <w:t xml:space="preserve">lub postanowieniach </w:t>
      </w:r>
      <w:r w:rsidR="00332B86" w:rsidRPr="00022284">
        <w:rPr>
          <w:rFonts w:asciiTheme="minorHAnsi" w:hAnsiTheme="minorHAnsi" w:cstheme="minorHAnsi"/>
          <w:b/>
        </w:rPr>
        <w:t>niezbędnych</w:t>
      </w:r>
      <w:r w:rsidR="002C2EE8" w:rsidRPr="00022284">
        <w:rPr>
          <w:rFonts w:asciiTheme="minorHAnsi" w:hAnsiTheme="minorHAnsi" w:cstheme="minorHAnsi"/>
          <w:b/>
        </w:rPr>
        <w:t xml:space="preserve"> do przeprowadzenia prac objętych </w:t>
      </w:r>
      <w:r w:rsidR="008F41DD" w:rsidRPr="00022284">
        <w:rPr>
          <w:rFonts w:asciiTheme="minorHAnsi" w:hAnsiTheme="minorHAnsi" w:cstheme="minorHAnsi"/>
          <w:b/>
        </w:rPr>
        <w:t>wnioskiem</w:t>
      </w:r>
      <w:r w:rsidR="002C2EE8" w:rsidRPr="00022284">
        <w:rPr>
          <w:rFonts w:asciiTheme="minorHAnsi" w:hAnsiTheme="minorHAnsi" w:cstheme="minorHAnsi"/>
          <w:b/>
        </w:rPr>
        <w:t xml:space="preserve"> </w:t>
      </w:r>
      <w:r w:rsidR="002C2EE8" w:rsidRPr="00022284">
        <w:rPr>
          <w:rFonts w:asciiTheme="minorHAnsi" w:hAnsiTheme="minorHAnsi" w:cstheme="minorHAnsi"/>
        </w:rPr>
        <w:t>(</w:t>
      </w:r>
      <w:r w:rsidR="00332B86" w:rsidRPr="00022284">
        <w:rPr>
          <w:rFonts w:asciiTheme="minorHAnsi" w:hAnsiTheme="minorHAnsi" w:cstheme="minorHAnsi"/>
          <w:i/>
        </w:rPr>
        <w:t>podać sy</w:t>
      </w:r>
      <w:r w:rsidR="0053033E" w:rsidRPr="00022284">
        <w:rPr>
          <w:rFonts w:asciiTheme="minorHAnsi" w:hAnsiTheme="minorHAnsi" w:cstheme="minorHAnsi"/>
          <w:i/>
        </w:rPr>
        <w:t>g</w:t>
      </w:r>
      <w:r w:rsidR="00332B86" w:rsidRPr="00022284">
        <w:rPr>
          <w:rFonts w:asciiTheme="minorHAnsi" w:hAnsiTheme="minorHAnsi" w:cstheme="minorHAnsi"/>
          <w:i/>
        </w:rPr>
        <w:t xml:space="preserve">naturę i datę wydania; w przypadku, gdy pozwolenie </w:t>
      </w:r>
      <w:r w:rsidR="00084CA9" w:rsidRPr="00022284">
        <w:rPr>
          <w:rFonts w:asciiTheme="minorHAnsi" w:hAnsiTheme="minorHAnsi" w:cstheme="minorHAnsi"/>
          <w:i/>
        </w:rPr>
        <w:t xml:space="preserve">na budowę </w:t>
      </w:r>
      <w:r w:rsidR="00332B86" w:rsidRPr="00022284">
        <w:rPr>
          <w:rFonts w:asciiTheme="minorHAnsi" w:hAnsiTheme="minorHAnsi" w:cstheme="minorHAnsi"/>
          <w:i/>
        </w:rPr>
        <w:t xml:space="preserve">z uwagi na </w:t>
      </w:r>
      <w:r w:rsidR="00C27681" w:rsidRPr="00022284">
        <w:rPr>
          <w:rFonts w:asciiTheme="minorHAnsi" w:hAnsiTheme="minorHAnsi" w:cstheme="minorHAnsi"/>
          <w:i/>
        </w:rPr>
        <w:t>charakter</w:t>
      </w:r>
      <w:r w:rsidR="00332B86" w:rsidRPr="00022284">
        <w:rPr>
          <w:rFonts w:asciiTheme="minorHAnsi" w:hAnsiTheme="minorHAnsi" w:cstheme="minorHAnsi"/>
          <w:i/>
        </w:rPr>
        <w:t xml:space="preserve"> prac objętych </w:t>
      </w:r>
      <w:r w:rsidR="00C47369" w:rsidRPr="00022284">
        <w:rPr>
          <w:rFonts w:asciiTheme="minorHAnsi" w:hAnsiTheme="minorHAnsi" w:cstheme="minorHAnsi"/>
          <w:i/>
        </w:rPr>
        <w:t xml:space="preserve">wnioskiem </w:t>
      </w:r>
      <w:r w:rsidR="00332B86" w:rsidRPr="00022284">
        <w:rPr>
          <w:rFonts w:asciiTheme="minorHAnsi" w:hAnsiTheme="minorHAnsi" w:cstheme="minorHAnsi"/>
          <w:i/>
        </w:rPr>
        <w:t>nie jest wymagane</w:t>
      </w:r>
      <w:r w:rsidR="00630465" w:rsidRPr="00022284">
        <w:rPr>
          <w:rFonts w:asciiTheme="minorHAnsi" w:hAnsiTheme="minorHAnsi" w:cstheme="minorHAnsi"/>
          <w:i/>
        </w:rPr>
        <w:t>,</w:t>
      </w:r>
      <w:r w:rsidR="00332B86" w:rsidRPr="00022284">
        <w:rPr>
          <w:rFonts w:asciiTheme="minorHAnsi" w:hAnsiTheme="minorHAnsi" w:cstheme="minorHAnsi"/>
          <w:i/>
        </w:rPr>
        <w:t xml:space="preserve"> należy wpisać „nie dotyczy”</w:t>
      </w:r>
      <w:r w:rsidR="002C2EE8" w:rsidRPr="00022284">
        <w:rPr>
          <w:rFonts w:asciiTheme="minorHAnsi" w:hAnsiTheme="minorHAnsi" w:cstheme="minorHAnsi"/>
        </w:rPr>
        <w:t>)</w:t>
      </w:r>
      <w:r w:rsidR="002C2EE8" w:rsidRPr="00022284">
        <w:rPr>
          <w:rFonts w:asciiTheme="minorHAnsi" w:hAnsiTheme="minorHAnsi" w:cstheme="minorHAnsi"/>
          <w:i/>
        </w:rPr>
        <w:t>:</w:t>
      </w:r>
    </w:p>
    <w:p w:rsidR="00332B86" w:rsidRPr="00022284" w:rsidRDefault="00332B86" w:rsidP="001656E4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Pozwolenie </w:t>
      </w:r>
      <w:r w:rsidR="00797724" w:rsidRPr="00022284">
        <w:rPr>
          <w:rFonts w:asciiTheme="minorHAnsi" w:hAnsiTheme="minorHAnsi" w:cstheme="minorHAnsi"/>
          <w:b/>
        </w:rPr>
        <w:t xml:space="preserve">lub postanowienie </w:t>
      </w:r>
      <w:r w:rsidRPr="00022284">
        <w:rPr>
          <w:rFonts w:asciiTheme="minorHAnsi" w:hAnsiTheme="minorHAnsi" w:cstheme="minorHAnsi"/>
          <w:b/>
        </w:rPr>
        <w:t xml:space="preserve">konserwatorskie: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C2EE8" w:rsidRPr="00022284" w:rsidRDefault="00332B86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b) Pozwolenie </w:t>
      </w:r>
      <w:r w:rsidR="00084CA9" w:rsidRPr="00022284">
        <w:rPr>
          <w:rFonts w:asciiTheme="minorHAnsi" w:hAnsiTheme="minorHAnsi" w:cstheme="minorHAnsi"/>
          <w:b/>
        </w:rPr>
        <w:t>na budowę</w:t>
      </w:r>
      <w:r w:rsidR="0053033E" w:rsidRPr="00022284">
        <w:rPr>
          <w:rFonts w:asciiTheme="minorHAnsi" w:hAnsiTheme="minorHAnsi" w:cstheme="minorHAnsi"/>
          <w:b/>
        </w:rPr>
        <w:t>:</w:t>
      </w:r>
      <w:r w:rsidR="002C2EE8" w:rsidRPr="00022284">
        <w:rPr>
          <w:rFonts w:asciiTheme="minorHAnsi" w:hAnsiTheme="minorHAnsi" w:cstheme="minorHAnsi"/>
          <w:b/>
        </w:rPr>
        <w:t xml:space="preserve"> 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1656E4" w:rsidRPr="00022284" w:rsidRDefault="001656E4" w:rsidP="001656E4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DC79BA" w:rsidRPr="00022284" w:rsidRDefault="00EF2ABA" w:rsidP="001656E4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B.</w:t>
      </w:r>
      <w:r w:rsidR="00414753" w:rsidRPr="00022284">
        <w:rPr>
          <w:rFonts w:asciiTheme="minorHAnsi" w:hAnsiTheme="minorHAnsi" w:cstheme="minorHAnsi"/>
          <w:b/>
        </w:rPr>
        <w:t>6</w:t>
      </w:r>
      <w:r w:rsidR="00F42127" w:rsidRPr="00022284">
        <w:rPr>
          <w:rFonts w:asciiTheme="minorHAnsi" w:hAnsiTheme="minorHAnsi" w:cstheme="minorHAnsi"/>
          <w:b/>
        </w:rPr>
        <w:t xml:space="preserve">. Posiadane projekty, programy konserwatorskie i ekspertyzy związane z realizacją </w:t>
      </w:r>
      <w:r w:rsidR="00F87AD2" w:rsidRPr="00022284">
        <w:rPr>
          <w:rFonts w:asciiTheme="minorHAnsi" w:hAnsiTheme="minorHAnsi" w:cstheme="minorHAnsi"/>
          <w:b/>
        </w:rPr>
        <w:t>prac objętych wnioskiem</w:t>
      </w:r>
      <w:r w:rsidR="001312F5" w:rsidRPr="00022284">
        <w:rPr>
          <w:rFonts w:asciiTheme="minorHAnsi" w:hAnsiTheme="minorHAnsi" w:cstheme="minorHAnsi"/>
          <w:b/>
        </w:rPr>
        <w:t>, których</w:t>
      </w:r>
      <w:r w:rsidR="00F42127" w:rsidRPr="00022284">
        <w:rPr>
          <w:rFonts w:asciiTheme="minorHAnsi" w:hAnsiTheme="minorHAnsi" w:cstheme="minorHAnsi"/>
          <w:b/>
        </w:rPr>
        <w:t xml:space="preserve"> ma dotyczyć </w:t>
      </w:r>
      <w:r w:rsidR="00A315BD" w:rsidRPr="00022284">
        <w:rPr>
          <w:rFonts w:asciiTheme="minorHAnsi" w:hAnsiTheme="minorHAnsi" w:cstheme="minorHAnsi"/>
          <w:b/>
        </w:rPr>
        <w:t>dofinansowanie</w:t>
      </w:r>
      <w:r w:rsidR="00F42127" w:rsidRPr="00022284">
        <w:rPr>
          <w:rFonts w:asciiTheme="minorHAnsi" w:hAnsiTheme="minorHAnsi" w:cstheme="minorHAnsi"/>
          <w:b/>
        </w:rPr>
        <w:t>:</w:t>
      </w:r>
      <w:r w:rsidR="00DC79BA" w:rsidRPr="00022284">
        <w:rPr>
          <w:rFonts w:asciiTheme="minorHAnsi" w:hAnsiTheme="minorHAnsi" w:cstheme="minorHAnsi"/>
          <w:b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  <w:r w:rsidR="00DC79BA" w:rsidRPr="00022284">
        <w:rPr>
          <w:rFonts w:asciiTheme="minorHAnsi" w:hAnsiTheme="minorHAnsi" w:cstheme="minorHAnsi"/>
        </w:rPr>
        <w:tab/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08"/>
        <w:gridCol w:w="5742"/>
        <w:gridCol w:w="1843"/>
      </w:tblGrid>
      <w:tr w:rsidR="00DC79BA" w:rsidRPr="00022284" w:rsidTr="009744B3">
        <w:tc>
          <w:tcPr>
            <w:tcW w:w="1908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Autor</w:t>
            </w:r>
          </w:p>
        </w:tc>
        <w:tc>
          <w:tcPr>
            <w:tcW w:w="5742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Tytuł</w:t>
            </w:r>
          </w:p>
        </w:tc>
        <w:tc>
          <w:tcPr>
            <w:tcW w:w="1843" w:type="dxa"/>
            <w:vAlign w:val="center"/>
          </w:tcPr>
          <w:p w:rsidR="00DC79BA" w:rsidRPr="00022284" w:rsidRDefault="00DC79BA" w:rsidP="00A81817">
            <w:pPr>
              <w:spacing w:before="4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>Data sporządzenia</w:t>
            </w: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C79BA" w:rsidRPr="00022284" w:rsidTr="009744B3">
        <w:tc>
          <w:tcPr>
            <w:tcW w:w="1908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742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3" w:type="dxa"/>
          </w:tcPr>
          <w:p w:rsidR="00DC79BA" w:rsidRPr="00022284" w:rsidRDefault="00DC79BA" w:rsidP="00A81817">
            <w:pPr>
              <w:spacing w:after="120" w:line="312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487A67" w:rsidRPr="00022284" w:rsidRDefault="00487A67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82330E" w:rsidRPr="00022284" w:rsidRDefault="00445F15" w:rsidP="00445F15">
      <w:pPr>
        <w:spacing w:before="120" w:after="120" w:line="259" w:lineRule="auto"/>
        <w:ind w:left="-141" w:hanging="284"/>
        <w:jc w:val="both"/>
        <w:rPr>
          <w:rFonts w:asciiTheme="minorHAnsi" w:hAnsiTheme="minorHAnsi" w:cstheme="minorHAnsi"/>
          <w:b/>
          <w:i/>
        </w:rPr>
      </w:pPr>
      <w:r w:rsidRPr="00022284">
        <w:rPr>
          <w:rFonts w:asciiTheme="minorHAnsi" w:hAnsiTheme="minorHAnsi" w:cstheme="minorHAnsi"/>
          <w:b/>
        </w:rPr>
        <w:t>C. </w:t>
      </w:r>
      <w:r w:rsidR="0082330E" w:rsidRPr="00022284">
        <w:rPr>
          <w:rFonts w:asciiTheme="minorHAnsi" w:hAnsiTheme="minorHAnsi" w:cstheme="minorHAnsi"/>
          <w:b/>
        </w:rPr>
        <w:t>DODATKOWE WYJAŚN</w:t>
      </w:r>
      <w:r w:rsidR="00DF6DCE" w:rsidRPr="00022284">
        <w:rPr>
          <w:rFonts w:asciiTheme="minorHAnsi" w:hAnsiTheme="minorHAnsi" w:cstheme="minorHAnsi"/>
          <w:b/>
        </w:rPr>
        <w:t>IENIA W PRZYPADKU UBIEGANIA SIĘ</w:t>
      </w:r>
      <w:r w:rsidR="000B7779" w:rsidRPr="00022284">
        <w:rPr>
          <w:rFonts w:asciiTheme="minorHAnsi" w:hAnsiTheme="minorHAnsi" w:cstheme="minorHAnsi"/>
          <w:b/>
        </w:rPr>
        <w:t xml:space="preserve"> </w:t>
      </w:r>
      <w:r w:rsidR="0082330E" w:rsidRPr="00022284">
        <w:rPr>
          <w:rFonts w:asciiTheme="minorHAnsi" w:hAnsiTheme="minorHAnsi" w:cstheme="minorHAnsi"/>
          <w:b/>
        </w:rPr>
        <w:t xml:space="preserve">O DOFINANSOWANIE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82330E" w:rsidRPr="00022284">
        <w:rPr>
          <w:rFonts w:asciiTheme="minorHAnsi" w:hAnsiTheme="minorHAnsi" w:cstheme="minorHAnsi"/>
          <w:b/>
          <w:i/>
        </w:rPr>
        <w:t xml:space="preserve">(dotyczy </w:t>
      </w:r>
      <w:r w:rsidR="00D27DF6" w:rsidRPr="00022284">
        <w:rPr>
          <w:rFonts w:asciiTheme="minorHAnsi" w:hAnsiTheme="minorHAnsi" w:cstheme="minorHAnsi"/>
          <w:b/>
          <w:i/>
          <w:u w:val="single"/>
        </w:rPr>
        <w:t>wyłącznie</w:t>
      </w:r>
      <w:r w:rsidR="00D27DF6" w:rsidRPr="00022284">
        <w:rPr>
          <w:rFonts w:asciiTheme="minorHAnsi" w:hAnsiTheme="minorHAnsi" w:cstheme="minorHAnsi"/>
          <w:b/>
          <w:i/>
        </w:rPr>
        <w:t xml:space="preserve"> </w:t>
      </w:r>
      <w:r w:rsidR="0082330E" w:rsidRPr="00022284">
        <w:rPr>
          <w:rFonts w:asciiTheme="minorHAnsi" w:hAnsiTheme="minorHAnsi" w:cstheme="minorHAnsi"/>
          <w:b/>
          <w:i/>
        </w:rPr>
        <w:t xml:space="preserve">wniosków składanych </w:t>
      </w:r>
      <w:r w:rsidRPr="00022284">
        <w:rPr>
          <w:rFonts w:asciiTheme="minorHAnsi" w:hAnsiTheme="minorHAnsi" w:cstheme="minorHAnsi"/>
          <w:b/>
          <w:i/>
        </w:rPr>
        <w:t>po 1 </w:t>
      </w:r>
      <w:r w:rsidR="0082330E" w:rsidRPr="00022284">
        <w:rPr>
          <w:rFonts w:asciiTheme="minorHAnsi" w:hAnsiTheme="minorHAnsi" w:cstheme="minorHAnsi"/>
          <w:b/>
          <w:i/>
        </w:rPr>
        <w:t xml:space="preserve">stycznia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 xml:space="preserve"> roku</w:t>
      </w:r>
      <w:r w:rsidR="007662F5" w:rsidRPr="00022284">
        <w:rPr>
          <w:rFonts w:asciiTheme="minorHAnsi" w:hAnsiTheme="minorHAnsi" w:cstheme="minorHAnsi"/>
          <w:b/>
          <w:i/>
        </w:rPr>
        <w:t xml:space="preserve"> i obejmujących zadanie jednoroczne przewidziane do realizacji w roku </w:t>
      </w:r>
      <w:r w:rsidR="009B761F" w:rsidRPr="00022284">
        <w:rPr>
          <w:rFonts w:asciiTheme="minorHAnsi" w:hAnsiTheme="minorHAnsi" w:cstheme="minorHAnsi"/>
          <w:b/>
          <w:i/>
        </w:rPr>
        <w:t>2023</w:t>
      </w:r>
      <w:r w:rsidR="0082330E" w:rsidRPr="00022284">
        <w:rPr>
          <w:rFonts w:asciiTheme="minorHAnsi" w:hAnsiTheme="minorHAnsi" w:cstheme="minorHAnsi"/>
          <w:b/>
          <w:i/>
        </w:rPr>
        <w:t>).</w:t>
      </w:r>
    </w:p>
    <w:p w:rsidR="0082330E" w:rsidRPr="00022284" w:rsidRDefault="00DF6DCE" w:rsidP="00B151E0">
      <w:pPr>
        <w:spacing w:before="120"/>
        <w:ind w:left="567" w:hanging="567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b/>
        </w:rPr>
        <w:t>C.1</w:t>
      </w:r>
      <w:r w:rsidR="0082330E" w:rsidRPr="00022284">
        <w:rPr>
          <w:rFonts w:asciiTheme="minorHAnsi" w:hAnsiTheme="minorHAnsi" w:cstheme="minorHAnsi"/>
          <w:b/>
        </w:rPr>
        <w:t xml:space="preserve">.  Podstawa złożenia wniosku w trybie </w:t>
      </w:r>
      <w:r w:rsidR="00FC1EA4" w:rsidRPr="00022284">
        <w:rPr>
          <w:rFonts w:asciiTheme="minorHAnsi" w:hAnsiTheme="minorHAnsi" w:cstheme="minorHAnsi"/>
          <w:b/>
        </w:rPr>
        <w:t xml:space="preserve">pozakonkursowym </w:t>
      </w:r>
      <w:r w:rsidR="00473091" w:rsidRPr="00022284">
        <w:rPr>
          <w:rFonts w:asciiTheme="minorHAnsi" w:hAnsiTheme="minorHAnsi" w:cstheme="minorHAnsi"/>
        </w:rPr>
        <w:t>(</w:t>
      </w:r>
      <w:r w:rsidR="00473091" w:rsidRPr="00022284">
        <w:rPr>
          <w:rFonts w:asciiTheme="minorHAnsi" w:hAnsiTheme="minorHAnsi" w:cstheme="minorHAnsi"/>
          <w:i/>
        </w:rPr>
        <w:t>należy zaznaczyć właściwą opcję znakiem X i podać dodatkowe dane</w:t>
      </w:r>
      <w:r w:rsidR="00473091" w:rsidRPr="00022284">
        <w:rPr>
          <w:rFonts w:asciiTheme="minorHAnsi" w:hAnsiTheme="minorHAnsi" w:cstheme="minorHAnsi"/>
        </w:rPr>
        <w:t>)</w:t>
      </w:r>
      <w:r w:rsidR="0082330E" w:rsidRPr="00022284">
        <w:rPr>
          <w:rFonts w:asciiTheme="minorHAnsi" w:hAnsiTheme="minorHAnsi" w:cstheme="minorHAn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2133BB" w:rsidRPr="00022284" w:rsidTr="009026BC">
        <w:tc>
          <w:tcPr>
            <w:tcW w:w="618" w:type="dxa"/>
          </w:tcPr>
          <w:p w:rsidR="002133BB" w:rsidRPr="00022284" w:rsidRDefault="0069742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6075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26BC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wystąpienie awaryjnego stanu zagrożenia zabytku </w:t>
            </w:r>
          </w:p>
          <w:p w:rsidR="002133BB" w:rsidRPr="00022284" w:rsidRDefault="002133BB" w:rsidP="002133BB">
            <w:pPr>
              <w:spacing w:after="120" w:line="264" w:lineRule="auto"/>
              <w:ind w:left="266"/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(należy podać charakter i zakres awarii, czas jej wystąpienia lub jej stwierdzenia, podać przyczyny wystąpienia awarii (jeżeli są znane); w przypadku posiadania ekspertyz lub innych opracowań zawierających opis przyczyn awarii i sposobów jej usunięcia należy podać tytuły, autorów i daty sporządzenia tych opracowań oraz w miarę możliwości załączyć ich kopie do wniosku)</w:t>
            </w:r>
          </w:p>
          <w:p w:rsidR="002133BB" w:rsidRPr="00022284" w:rsidRDefault="002133BB" w:rsidP="002133B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 xml:space="preserve">. . . . . . . . . . . . . . . . . . . . . . . . . . . . . . . . . . 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</w:p>
          <w:p w:rsidR="002133BB" w:rsidRPr="00022284" w:rsidRDefault="002133BB" w:rsidP="002133BB">
            <w:pPr>
              <w:spacing w:line="360" w:lineRule="auto"/>
              <w:jc w:val="both"/>
              <w:rPr>
                <w:rFonts w:asciiTheme="minorHAnsi" w:hAnsiTheme="minorHAnsi" w:cstheme="minorHAnsi"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 . . . . . . .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. . . . . . . . . . . . . . . . . . . . . . . . . . . . . . . . . .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69742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1758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2133BB" w:rsidRPr="00022284" w:rsidRDefault="002133BB" w:rsidP="002133BB">
            <w:pPr>
              <w:spacing w:line="264" w:lineRule="auto"/>
              <w:ind w:left="268" w:hanging="268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zmiana decyzją właściwego organu władzy konserwatorskiej zakresu prac konserwatorskich, restauratorskich i robót budowlanych w zabytku objętym w 2023 roku aktualnie wykorzystywanym dofinansowaniem z NFRZK – w związku z dofinansowaniem ujętym w pozycji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właściwy nr)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planu rzeczowo-finansowego odnowy zabytków Krakowa w roku 2023 ze środków NFRZK i decyzją/nakazem . . . . . . . . . . . . . . . . . . . . . . . . . . . . . . . . .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nazwę organu)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 dnia . . . . . . . . . . . . . . .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(podać datę; w miarę możliwości należy załączyć do wniosku kopię tego dokumentu)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  <w:tr w:rsidR="002133BB" w:rsidRPr="00022284" w:rsidTr="009026BC">
        <w:tc>
          <w:tcPr>
            <w:tcW w:w="618" w:type="dxa"/>
          </w:tcPr>
          <w:p w:rsidR="002133BB" w:rsidRPr="00022284" w:rsidRDefault="00697424" w:rsidP="009026BC">
            <w:pPr>
              <w:rPr>
                <w:rFonts w:asciiTheme="minorHAnsi" w:hAnsiTheme="minorHAnsi" w:cstheme="minorHAnsi"/>
                <w:sz w:val="40"/>
                <w:szCs w:val="40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85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  <w:vAlign w:val="center"/>
          </w:tcPr>
          <w:p w:rsidR="002133BB" w:rsidRPr="00022284" w:rsidRDefault="002133BB" w:rsidP="009026BC">
            <w:pPr>
              <w:spacing w:line="264" w:lineRule="auto"/>
              <w:ind w:left="268" w:hanging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 ubieganie się o wolne środki NFRZK pozostałe do rozdysponowania do końca roku budżetowego 2023.</w:t>
            </w:r>
          </w:p>
        </w:tc>
      </w:tr>
    </w:tbl>
    <w:p w:rsidR="00BB592D" w:rsidRPr="00022284" w:rsidRDefault="00D27DF6" w:rsidP="000B7779">
      <w:pPr>
        <w:spacing w:before="360" w:line="288" w:lineRule="auto"/>
        <w:ind w:hanging="284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1264DD" w:rsidRPr="00022284">
        <w:rPr>
          <w:rFonts w:asciiTheme="minorHAnsi" w:hAnsiTheme="minorHAnsi" w:cstheme="minorHAnsi"/>
          <w:b/>
        </w:rPr>
        <w:t>. DOFINANSOWANIE</w:t>
      </w:r>
    </w:p>
    <w:p w:rsidR="00BB592D" w:rsidRPr="00022284" w:rsidRDefault="00473091" w:rsidP="00B40610">
      <w:pPr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1. Oświadczenie dotyczące możliwości odzyskania podatku VAT</w:t>
      </w:r>
      <w:r w:rsidR="00BB592D" w:rsidRPr="00022284">
        <w:rPr>
          <w:rFonts w:asciiTheme="minorHAnsi" w:hAnsiTheme="minorHAnsi" w:cstheme="minorHAnsi"/>
          <w:b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(</w:t>
      </w:r>
      <w:r w:rsidR="00487A67" w:rsidRPr="00022284">
        <w:rPr>
          <w:rFonts w:asciiTheme="minorHAnsi" w:hAnsiTheme="minorHAnsi" w:cstheme="minorHAnsi"/>
          <w:bCs/>
          <w:i/>
        </w:rPr>
        <w:t>należy</w:t>
      </w:r>
      <w:r w:rsidR="00487A67" w:rsidRPr="00022284">
        <w:rPr>
          <w:rFonts w:asciiTheme="minorHAnsi" w:hAnsiTheme="minorHAnsi" w:cstheme="minorHAnsi"/>
          <w:bCs/>
        </w:rPr>
        <w:t xml:space="preserve"> </w:t>
      </w:r>
      <w:r w:rsidR="00BB592D" w:rsidRPr="00022284">
        <w:rPr>
          <w:rFonts w:asciiTheme="minorHAnsi" w:hAnsiTheme="minorHAnsi" w:cstheme="minorHAnsi"/>
          <w:bCs/>
          <w:i/>
        </w:rPr>
        <w:t>postawić znak „x” w odpowiednim kwadracie i uzupełnić puste miejsca w treści oświadczenia</w:t>
      </w:r>
      <w:r w:rsidR="00BB592D" w:rsidRPr="00022284">
        <w:rPr>
          <w:rFonts w:asciiTheme="minorHAnsi" w:hAnsiTheme="minorHAnsi" w:cstheme="minorHAnsi"/>
          <w:bCs/>
        </w:rPr>
        <w:t xml:space="preserve">).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"/>
        <w:gridCol w:w="8880"/>
      </w:tblGrid>
      <w:tr w:rsidR="00BB592D" w:rsidRPr="00022284" w:rsidTr="009026BC">
        <w:tc>
          <w:tcPr>
            <w:tcW w:w="618" w:type="dxa"/>
          </w:tcPr>
          <w:p w:rsidR="00BB592D" w:rsidRPr="00022284" w:rsidRDefault="00697424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3394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a)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Rewaloryzacji Zabytków Krakowa stanowiąc</w:t>
            </w:r>
            <w:r w:rsidR="00ED21ED" w:rsidRPr="00022284">
              <w:rPr>
                <w:rFonts w:asciiTheme="minorHAnsi" w:hAnsiTheme="minorHAnsi" w:cstheme="minorHAnsi"/>
                <w:b/>
              </w:rPr>
              <w:t>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realizując powyższe </w:t>
            </w:r>
            <w:r w:rsidR="00024C35" w:rsidRPr="00022284">
              <w:rPr>
                <w:rFonts w:asciiTheme="minorHAnsi" w:hAnsiTheme="minorHAnsi" w:cstheme="minorHAnsi"/>
                <w:b/>
              </w:rPr>
              <w:t>zadanie/</w:t>
            </w:r>
            <w:r w:rsidR="00C47369" w:rsidRPr="00022284">
              <w:rPr>
                <w:rFonts w:asciiTheme="minorHAnsi" w:hAnsiTheme="minorHAnsi" w:cstheme="minorHAnsi"/>
                <w:b/>
              </w:rPr>
              <w:t xml:space="preserve">przedsięwzięcie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 etapowane </w:t>
            </w:r>
            <w:r w:rsidRPr="00022284">
              <w:rPr>
                <w:rFonts w:asciiTheme="minorHAnsi" w:hAnsiTheme="minorHAnsi" w:cstheme="minorHAnsi"/>
                <w:b/>
              </w:rPr>
              <w:t xml:space="preserve">mogę/możemy odzyskać . . . . . . . . . % </w:t>
            </w:r>
            <w:r w:rsidRPr="00022284">
              <w:rPr>
                <w:rFonts w:asciiTheme="minorHAnsi" w:hAnsiTheme="minorHAnsi" w:cstheme="minorHAnsi"/>
                <w:i/>
              </w:rPr>
              <w:t>(wskazać część wyrażoną w %, gdzie całkowita suma podatku stanowi 100%)</w:t>
            </w:r>
            <w:r w:rsidRPr="0002228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podatku od towarów i usług zapłaconego w związku z dokonaniem wydatków w ramach </w:t>
            </w:r>
            <w:r w:rsidR="00757F5E" w:rsidRPr="00022284">
              <w:rPr>
                <w:rFonts w:asciiTheme="minorHAnsi" w:hAnsiTheme="minorHAnsi" w:cstheme="minorHAnsi"/>
                <w:b/>
              </w:rPr>
              <w:t>zadania/</w:t>
            </w:r>
            <w:r w:rsidR="00983394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>objętego wnioskowan</w:t>
            </w:r>
            <w:r w:rsidR="00A315BD" w:rsidRPr="00022284">
              <w:rPr>
                <w:rFonts w:asciiTheme="minorHAnsi" w:hAnsiTheme="minorHAnsi" w:cstheme="minorHAnsi"/>
                <w:b/>
              </w:rPr>
              <w:t>ym</w:t>
            </w:r>
            <w:r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dofinansowaniem</w:t>
            </w:r>
            <w:r w:rsidRPr="00022284">
              <w:rPr>
                <w:rFonts w:asciiTheme="minorHAnsi" w:hAnsiTheme="minorHAnsi" w:cstheme="minorHAnsi"/>
                <w:b/>
              </w:rPr>
              <w:t>.</w:t>
            </w:r>
          </w:p>
          <w:p w:rsidR="00BB592D" w:rsidRPr="00022284" w:rsidRDefault="00BB592D" w:rsidP="007D2315">
            <w:pPr>
              <w:spacing w:after="240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Jednocześnie zobowiązuję/zobowiązujemy się do zwrotu sfinansowanej w ramach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części poniesionego podatku od towarów i usług, jeżeli zaistnieją przesłanki umożliwiające odzyskanie tego podatku przeze mnie</w:t>
            </w:r>
            <w:r w:rsidR="00C579E6" w:rsidRPr="00022284">
              <w:rPr>
                <w:rFonts w:asciiTheme="minorHAnsi" w:hAnsiTheme="minorHAnsi" w:cstheme="minorHAnsi"/>
                <w:b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/ przez </w:t>
            </w:r>
            <w:r w:rsidR="00373556" w:rsidRPr="00022284">
              <w:rPr>
                <w:rFonts w:asciiTheme="minorHAnsi" w:hAnsiTheme="minorHAnsi" w:cstheme="minorHAnsi"/>
                <w:b/>
              </w:rPr>
              <w:t>nas</w:t>
            </w:r>
            <w:r w:rsidRPr="00022284">
              <w:rPr>
                <w:rFonts w:asciiTheme="minorHAnsi" w:hAnsiTheme="minorHAnsi" w:cstheme="minorHAnsi"/>
                <w:b/>
              </w:rPr>
              <w:t xml:space="preserve"> w części większej niż określona w pierwszej części niniejszego oświadczenia.</w:t>
            </w:r>
          </w:p>
        </w:tc>
      </w:tr>
      <w:tr w:rsidR="00BB592D" w:rsidRPr="00022284" w:rsidTr="009026BC">
        <w:tc>
          <w:tcPr>
            <w:tcW w:w="618" w:type="dxa"/>
          </w:tcPr>
          <w:p w:rsidR="00BB592D" w:rsidRPr="00022284" w:rsidRDefault="00697424" w:rsidP="007D2315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206198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880" w:type="dxa"/>
          </w:tcPr>
          <w:p w:rsidR="00BB592D" w:rsidRPr="00022284" w:rsidRDefault="00BB592D" w:rsidP="007D2315">
            <w:pPr>
              <w:ind w:hanging="289"/>
              <w:jc w:val="both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="000B7779" w:rsidRPr="00022284">
              <w:rPr>
                <w:rFonts w:asciiTheme="minorHAnsi" w:hAnsiTheme="minorHAnsi" w:cstheme="minorHAnsi"/>
                <w:b/>
              </w:rPr>
              <w:t xml:space="preserve">b) </w:t>
            </w:r>
            <w:r w:rsidRPr="00022284">
              <w:rPr>
                <w:rFonts w:asciiTheme="minorHAnsi" w:hAnsiTheme="minorHAnsi" w:cstheme="minorHAnsi"/>
                <w:b/>
              </w:rPr>
              <w:t xml:space="preserve">W związku z ubieganiem się o przyznanie </w:t>
            </w:r>
            <w:r w:rsidR="00A315BD" w:rsidRPr="00022284">
              <w:rPr>
                <w:rFonts w:asciiTheme="minorHAnsi" w:hAnsiTheme="minorHAnsi" w:cstheme="minorHAnsi"/>
                <w:b/>
              </w:rPr>
              <w:t>dofinansowania</w:t>
            </w:r>
            <w:r w:rsidRPr="00022284">
              <w:rPr>
                <w:rFonts w:asciiTheme="minorHAnsi" w:hAnsiTheme="minorHAnsi" w:cstheme="minorHAnsi"/>
                <w:b/>
              </w:rPr>
              <w:t xml:space="preserve"> z Narodowego Funduszu Rewaloryza</w:t>
            </w:r>
            <w:r w:rsidR="00ED21ED" w:rsidRPr="00022284">
              <w:rPr>
                <w:rFonts w:asciiTheme="minorHAnsi" w:hAnsiTheme="minorHAnsi" w:cstheme="minorHAnsi"/>
                <w:b/>
              </w:rPr>
              <w:t>cji Zabytków Krakowa stanowiącego</w:t>
            </w:r>
            <w:r w:rsidRPr="00022284">
              <w:rPr>
                <w:rFonts w:asciiTheme="minorHAnsi" w:hAnsiTheme="minorHAnsi" w:cstheme="minorHAnsi"/>
                <w:b/>
              </w:rPr>
              <w:t xml:space="preserve"> przedmiot niniejszego wniosku oświadczam/oświadczamy, iż w chwili </w:t>
            </w:r>
            <w:r w:rsidRPr="00022284">
              <w:rPr>
                <w:rFonts w:asciiTheme="minorHAnsi" w:hAnsiTheme="minorHAnsi" w:cstheme="minorHAnsi"/>
                <w:b/>
              </w:rPr>
              <w:lastRenderedPageBreak/>
              <w:t xml:space="preserve">składania niniejszego oświadczenia w związku z . . . . . . . . . . . . . . . . . . . . . . . . . . . . . . . . . . . . . . . . . . . . . . . . . . . . . . . . . . . . . . . . . . . . . . . . . . . . . . . . . . . . . . . . . . . . . . . . . . . . . . . . . . . . . . . . . . . . . . . . . . . . .  </w:t>
            </w:r>
            <w:r w:rsidRPr="00022284">
              <w:rPr>
                <w:rFonts w:asciiTheme="minorHAnsi" w:hAnsiTheme="minorHAnsi" w:cstheme="minorHAnsi"/>
                <w:i/>
              </w:rPr>
              <w:t>(wskazać podstawę prawną braku możliwości odzyskania podatku)</w:t>
            </w:r>
            <w:r w:rsidRPr="00022284">
              <w:rPr>
                <w:rFonts w:asciiTheme="minorHAnsi" w:hAnsiTheme="minorHAnsi" w:cstheme="minorHAnsi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</w:rPr>
              <w:t xml:space="preserve">nie mam/mamy możliwości odzyskiwania podatku od towarów i usług z tytułu kosztów realizacji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zadania / </w:t>
            </w:r>
            <w:r w:rsidR="007172E0" w:rsidRPr="00022284">
              <w:rPr>
                <w:rFonts w:asciiTheme="minorHAnsi" w:hAnsiTheme="minorHAnsi" w:cstheme="minorHAnsi"/>
                <w:b/>
              </w:rPr>
              <w:t xml:space="preserve">przedsięwzięcia </w:t>
            </w:r>
            <w:r w:rsidR="00757F5E" w:rsidRPr="00022284">
              <w:rPr>
                <w:rFonts w:asciiTheme="minorHAnsi" w:hAnsiTheme="minorHAnsi" w:cstheme="minorHAnsi"/>
                <w:b/>
              </w:rPr>
              <w:t xml:space="preserve">wieloletniego etapowanego </w:t>
            </w:r>
            <w:r w:rsidRPr="00022284">
              <w:rPr>
                <w:rFonts w:asciiTheme="minorHAnsi" w:hAnsiTheme="minorHAnsi" w:cstheme="minorHAnsi"/>
                <w:b/>
              </w:rPr>
              <w:t xml:space="preserve">objętego niniejszym wnioskiem. </w:t>
            </w:r>
          </w:p>
        </w:tc>
      </w:tr>
    </w:tbl>
    <w:p w:rsidR="004E7075" w:rsidRPr="00022284" w:rsidRDefault="00024C35" w:rsidP="000B7779">
      <w:pPr>
        <w:spacing w:before="120" w:after="120"/>
        <w:ind w:right="6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D</w:t>
      </w:r>
      <w:r w:rsidR="00EF2ABA" w:rsidRPr="00022284">
        <w:rPr>
          <w:rFonts w:asciiTheme="minorHAnsi" w:hAnsiTheme="minorHAnsi" w:cstheme="minorHAnsi"/>
          <w:b/>
        </w:rPr>
        <w:t>.</w:t>
      </w:r>
      <w:r w:rsidR="00BB592D" w:rsidRPr="00022284">
        <w:rPr>
          <w:rFonts w:asciiTheme="minorHAnsi" w:hAnsiTheme="minorHAnsi" w:cstheme="minorHAnsi"/>
          <w:b/>
        </w:rPr>
        <w:t>2</w:t>
      </w:r>
      <w:r w:rsidR="004E7075" w:rsidRPr="00022284">
        <w:rPr>
          <w:rFonts w:asciiTheme="minorHAnsi" w:hAnsiTheme="minorHAnsi" w:cstheme="minorHAnsi"/>
          <w:b/>
        </w:rPr>
        <w:t xml:space="preserve">. </w:t>
      </w:r>
      <w:r w:rsidR="00BB592D" w:rsidRPr="00022284">
        <w:rPr>
          <w:rFonts w:asciiTheme="minorHAnsi" w:hAnsiTheme="minorHAnsi" w:cstheme="minorHAnsi"/>
          <w:b/>
        </w:rPr>
        <w:t xml:space="preserve">Wartość </w:t>
      </w:r>
      <w:r w:rsidR="00757F5E" w:rsidRPr="00022284">
        <w:rPr>
          <w:rFonts w:asciiTheme="minorHAnsi" w:hAnsiTheme="minorHAnsi" w:cstheme="minorHAnsi"/>
          <w:b/>
        </w:rPr>
        <w:t>przedmiotu dofinansowania</w:t>
      </w:r>
      <w:r w:rsidR="00DF096A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>stanowiąca podstawę ustalenia wysokości wnioskowan</w:t>
      </w:r>
      <w:r w:rsidR="00ED21ED" w:rsidRPr="00022284">
        <w:rPr>
          <w:rFonts w:asciiTheme="minorHAnsi" w:hAnsiTheme="minorHAnsi" w:cstheme="minorHAnsi"/>
          <w:b/>
        </w:rPr>
        <w:t>ego</w:t>
      </w:r>
      <w:r w:rsidR="00BB592D" w:rsidRPr="00022284">
        <w:rPr>
          <w:rFonts w:asciiTheme="minorHAnsi" w:hAnsiTheme="minorHAnsi" w:cstheme="minorHAnsi"/>
          <w:b/>
        </w:rPr>
        <w:t xml:space="preserve">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784B04" w:rsidRPr="00022284">
        <w:rPr>
          <w:rFonts w:asciiTheme="minorHAnsi" w:hAnsiTheme="minorHAnsi" w:cstheme="minorHAnsi"/>
          <w:b/>
        </w:rPr>
        <w:t xml:space="preserve"> </w:t>
      </w:r>
      <w:r w:rsidR="00BB592D" w:rsidRPr="00022284">
        <w:rPr>
          <w:rFonts w:asciiTheme="minorHAnsi" w:hAnsiTheme="minorHAnsi" w:cstheme="minorHAnsi"/>
          <w:b/>
        </w:rPr>
        <w:t xml:space="preserve">i </w:t>
      </w:r>
      <w:r w:rsidR="009604C3" w:rsidRPr="00022284">
        <w:rPr>
          <w:rFonts w:asciiTheme="minorHAnsi" w:hAnsiTheme="minorHAnsi" w:cstheme="minorHAnsi"/>
          <w:b/>
        </w:rPr>
        <w:t xml:space="preserve">przyszłego </w:t>
      </w:r>
      <w:r w:rsidR="00784B04" w:rsidRPr="00022284">
        <w:rPr>
          <w:rFonts w:asciiTheme="minorHAnsi" w:hAnsiTheme="minorHAnsi" w:cstheme="minorHAnsi"/>
          <w:b/>
        </w:rPr>
        <w:t xml:space="preserve">maksymalnego </w:t>
      </w:r>
      <w:r w:rsidR="00BB592D" w:rsidRPr="00022284">
        <w:rPr>
          <w:rFonts w:asciiTheme="minorHAnsi" w:hAnsiTheme="minorHAnsi" w:cstheme="minorHAnsi"/>
          <w:b/>
        </w:rPr>
        <w:t xml:space="preserve">udziału procentowego </w:t>
      </w:r>
      <w:r w:rsidR="00A315BD" w:rsidRPr="00022284">
        <w:rPr>
          <w:rFonts w:asciiTheme="minorHAnsi" w:hAnsiTheme="minorHAnsi" w:cstheme="minorHAnsi"/>
          <w:b/>
        </w:rPr>
        <w:t>dofinansowania</w:t>
      </w:r>
      <w:r w:rsidR="00BB592D" w:rsidRPr="00022284">
        <w:rPr>
          <w:rFonts w:asciiTheme="minorHAnsi" w:hAnsiTheme="minorHAnsi" w:cstheme="minorHAnsi"/>
          <w:b/>
        </w:rPr>
        <w:t xml:space="preserve"> w kosztach </w:t>
      </w:r>
      <w:r w:rsidR="00757F5E" w:rsidRPr="00022284">
        <w:rPr>
          <w:rFonts w:asciiTheme="minorHAnsi" w:hAnsiTheme="minorHAnsi" w:cstheme="minorHAnsi"/>
          <w:b/>
        </w:rPr>
        <w:t xml:space="preserve">zadania / </w:t>
      </w:r>
      <w:r w:rsidR="007172E0" w:rsidRPr="00022284">
        <w:rPr>
          <w:rFonts w:asciiTheme="minorHAnsi" w:hAnsiTheme="minorHAnsi" w:cstheme="minorHAnsi"/>
          <w:b/>
        </w:rPr>
        <w:t xml:space="preserve">przedsięwzięcia </w:t>
      </w:r>
      <w:r w:rsidR="00757F5E" w:rsidRPr="00022284">
        <w:rPr>
          <w:rFonts w:asciiTheme="minorHAnsi" w:hAnsiTheme="minorHAnsi" w:cstheme="minorHAnsi"/>
          <w:b/>
        </w:rPr>
        <w:t xml:space="preserve">wieloletniego etapowanego </w:t>
      </w:r>
      <w:r w:rsidR="007F101B" w:rsidRPr="00022284">
        <w:rPr>
          <w:rFonts w:asciiTheme="minorHAnsi" w:hAnsiTheme="minorHAnsi" w:cstheme="minorHAnsi"/>
        </w:rPr>
        <w:t>(</w:t>
      </w:r>
      <w:r w:rsidR="007F101B" w:rsidRPr="00022284">
        <w:rPr>
          <w:rFonts w:asciiTheme="minorHAnsi" w:hAnsiTheme="minorHAnsi" w:cstheme="minorHAnsi"/>
          <w:i/>
        </w:rPr>
        <w:t>w zł i gr bez zaokrągleń</w:t>
      </w:r>
      <w:r w:rsidR="007F101B" w:rsidRPr="00022284">
        <w:rPr>
          <w:rFonts w:asciiTheme="minorHAnsi" w:hAnsiTheme="minorHAnsi" w:cstheme="minorHAnsi"/>
        </w:rPr>
        <w:t>)</w:t>
      </w:r>
      <w:r w:rsidR="00784B04" w:rsidRPr="00022284">
        <w:rPr>
          <w:rFonts w:asciiTheme="minorHAnsi" w:hAnsiTheme="minorHAnsi" w:cstheme="minorHAnsi"/>
          <w:b/>
        </w:rPr>
        <w:t>: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652"/>
        <w:gridCol w:w="1910"/>
        <w:gridCol w:w="2285"/>
        <w:gridCol w:w="2638"/>
      </w:tblGrid>
      <w:tr w:rsidR="004122CF" w:rsidRPr="00022284" w:rsidTr="009026BC">
        <w:tc>
          <w:tcPr>
            <w:tcW w:w="9493" w:type="dxa"/>
            <w:gridSpan w:val="5"/>
            <w:shd w:val="clear" w:color="auto" w:fill="F2F2F2"/>
          </w:tcPr>
          <w:p w:rsidR="004122CF" w:rsidRPr="00022284" w:rsidRDefault="00AE0EE1" w:rsidP="005F368C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UWAGA!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nioski składane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ramach priorytetu operacyjnego „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V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 Obiekty 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="0065171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podlegają następującym ograniczeniom</w:t>
            </w:r>
            <w:r w:rsidR="004122C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</w:p>
          <w:p w:rsidR="004122CF" w:rsidRPr="00022284" w:rsidRDefault="004122CF" w:rsidP="00A42C6F">
            <w:pPr>
              <w:spacing w:before="2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Koszt netto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(tj. wartość wykazana w pkt D.2.a) </w:t>
            </w:r>
            <w:r w:rsidR="006504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547FE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rok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E1297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przedsięwzięc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ia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wieloletniego etapowanego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każdym roku 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jego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realizacji musi wynosić </w:t>
            </w:r>
            <w:r w:rsidR="00FF7CEC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co najmniej</w:t>
            </w:r>
            <w:r w:rsidR="00C80B43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2529E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1</w:t>
            </w:r>
            <w:r w:rsidR="00EF75E4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5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Odejście od tego wymogu możliwe jest jedynie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ostatnim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realizacji przedsięwzięcia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wieloletniego etapowanego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pod warunkiem że prace przewidziane na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ostatni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rok realizowane będą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podstawie tego samego, co </w:t>
            </w:r>
            <w:r w:rsidR="003C0FD3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poprzednie etapy</w:t>
            </w:r>
            <w:r w:rsidR="00286EAB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pozwolenia konserwator</w:t>
            </w:r>
            <w:r w:rsidR="00B364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skiego lub pozwolenia na budowę</w:t>
            </w:r>
            <w:r w:rsidR="00FF7CE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651718" w:rsidRPr="00022284" w:rsidRDefault="004122CF" w:rsidP="00697424">
            <w:pPr>
              <w:spacing w:before="2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  <w:u w:val="single"/>
              </w:rPr>
              <w:t>Wnioskowana kwota dofinansowania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(tj. warto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ść wynikająca z podanego w pkt D</w:t>
            </w:r>
            <w:r w:rsidR="006D2CA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udziału procent</w:t>
            </w:r>
            <w:r w:rsidR="00DA517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owego w kwocie wykazanej w pkt D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.2.e) nie może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żadnym z lat realizacji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zadania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7662F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757F5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3A0E0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przekraczać </w:t>
            </w:r>
            <w:r w:rsidR="0069742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1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000 000 zł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  <w:tr w:rsidR="005F0E3A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1"/>
        </w:trPr>
        <w:tc>
          <w:tcPr>
            <w:tcW w:w="2660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t>(wypełnić jedynie w przypadku ubiegania się</w:t>
            </w:r>
            <w:r w:rsidRPr="00022284">
              <w:rPr>
                <w:rFonts w:asciiTheme="minorHAnsi" w:hAnsiTheme="minorHAnsi" w:cstheme="minorHAnsi"/>
                <w:i/>
                <w:sz w:val="16"/>
                <w:szCs w:val="18"/>
              </w:rPr>
              <w:br/>
              <w:t>o dofinansowanie w tych latach)</w:t>
            </w:r>
          </w:p>
        </w:tc>
      </w:tr>
      <w:tr w:rsidR="005A48D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5A48DE" w:rsidRPr="00022284" w:rsidRDefault="005A48DE" w:rsidP="006C00AA">
            <w:pPr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2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48DE" w:rsidRPr="00022284" w:rsidRDefault="00646729" w:rsidP="00994718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w roku </w:t>
            </w:r>
            <w:r w:rsidR="009B761F"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2025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a) Koszt netto</w:t>
            </w:r>
          </w:p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jc w:val="both"/>
              <w:rPr>
                <w:rFonts w:asciiTheme="minorHAnsi" w:hAnsiTheme="minorHAnsi" w:cstheme="minorHAnsi"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(podana wartość winna ściśle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odpowiadać załączonym do wniosku kosztorysom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i/>
                <w:sz w:val="19"/>
                <w:szCs w:val="19"/>
              </w:rPr>
              <w:t>lub wyciągom z kosztorysów</w:t>
            </w:r>
            <w:r w:rsidRPr="00022284">
              <w:rPr>
                <w:rFonts w:asciiTheme="minorHAnsi" w:hAnsiTheme="minorHAnsi" w:cstheme="minorHAnsi"/>
                <w:sz w:val="19"/>
                <w:szCs w:val="19"/>
              </w:rPr>
              <w:t>)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CD17F4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 </w:t>
            </w:r>
            <w:r w:rsidR="001311E1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Podatek od towarów i usług (VAT):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6C00AA">
            <w:pPr>
              <w:tabs>
                <w:tab w:val="left" w:pos="567"/>
              </w:tabs>
              <w:spacing w:before="120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 Koszt brutto (suma a + b):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3A0E0C">
            <w:pPr>
              <w:keepNext/>
              <w:widowControl w:val="0"/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d) Wartość należn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ego z tytułu realizacji </w:t>
            </w:r>
            <w:r w:rsidR="007069DC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zadania/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przedsięwzięcia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podatku od towarów i usług, którego 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zgodnie z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oświadczeniem w pkt D.1 wnioskodawca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NIE będzie mógł odzyskać: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1311E1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gridSpan w:val="2"/>
          </w:tcPr>
          <w:p w:rsidR="001311E1" w:rsidRPr="00022284" w:rsidRDefault="001311E1" w:rsidP="00C8240B">
            <w:pPr>
              <w:tabs>
                <w:tab w:val="left" w:pos="567"/>
              </w:tabs>
              <w:spacing w:before="12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e) Wartość </w:t>
            </w:r>
            <w:r w:rsidR="00C8240B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zadania / 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przedsięwzięcia</w:t>
            </w:r>
            <w:r w:rsidR="00106F1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br/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(suma a + d)</w:t>
            </w:r>
            <w:r w:rsidR="00CD17F4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  <w:tc>
          <w:tcPr>
            <w:tcW w:w="2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11E1" w:rsidRPr="00022284" w:rsidRDefault="0026256D" w:rsidP="006C00AA">
            <w:pPr>
              <w:tabs>
                <w:tab w:val="left" w:pos="567"/>
              </w:tabs>
              <w:jc w:val="right"/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___________zł ___gr</w:t>
            </w:r>
          </w:p>
        </w:tc>
      </w:tr>
      <w:tr w:rsidR="00E401EE" w:rsidRPr="00022284" w:rsidTr="009026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1008" w:type="dxa"/>
          </w:tcPr>
          <w:p w:rsidR="00E401EE" w:rsidRPr="00022284" w:rsidRDefault="00E401EE" w:rsidP="006D2CA2">
            <w:pPr>
              <w:overflowPunct/>
              <w:autoSpaceDE/>
              <w:autoSpaceDN/>
              <w:adjustRightInd/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</w:p>
        </w:tc>
        <w:tc>
          <w:tcPr>
            <w:tcW w:w="8485" w:type="dxa"/>
            <w:gridSpan w:val="4"/>
          </w:tcPr>
          <w:p w:rsidR="00E401EE" w:rsidRPr="00022284" w:rsidRDefault="00E401EE" w:rsidP="00C579E6">
            <w:pPr>
              <w:spacing w:before="120" w:line="264" w:lineRule="auto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</w:tc>
      </w:tr>
    </w:tbl>
    <w:p w:rsidR="007F101B" w:rsidRPr="00022284" w:rsidRDefault="006504C7" w:rsidP="007F101B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6D2CA2" w:rsidRPr="00022284">
        <w:rPr>
          <w:rFonts w:asciiTheme="minorHAnsi" w:hAnsiTheme="minorHAnsi" w:cstheme="minorHAnsi"/>
          <w:b/>
          <w:sz w:val="19"/>
          <w:szCs w:val="19"/>
        </w:rPr>
        <w:t>3</w:t>
      </w:r>
      <w:r w:rsidR="003A3CCF" w:rsidRPr="00022284">
        <w:rPr>
          <w:rFonts w:asciiTheme="minorHAnsi" w:hAnsiTheme="minorHAnsi" w:cstheme="minorHAnsi"/>
          <w:b/>
          <w:sz w:val="19"/>
          <w:szCs w:val="19"/>
        </w:rPr>
        <w:t xml:space="preserve">. 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Niniejszym wnioskuję o przyznanie 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w każdym roku </w:t>
      </w:r>
      <w:r w:rsidR="005F0E3A" w:rsidRPr="00022284">
        <w:rPr>
          <w:rFonts w:asciiTheme="minorHAnsi" w:hAnsiTheme="minorHAnsi" w:cstheme="minorHAnsi"/>
          <w:b/>
          <w:sz w:val="19"/>
          <w:szCs w:val="19"/>
        </w:rPr>
        <w:t>objętym</w:t>
      </w:r>
      <w:r w:rsidR="003A0E0C" w:rsidRPr="00022284">
        <w:rPr>
          <w:rFonts w:asciiTheme="minorHAnsi" w:hAnsiTheme="minorHAnsi" w:cstheme="minorHAnsi"/>
          <w:b/>
          <w:sz w:val="19"/>
          <w:szCs w:val="19"/>
        </w:rPr>
        <w:t xml:space="preserve"> wnioskiem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dofinansowania</w:t>
      </w:r>
      <w:r w:rsidR="00784B04" w:rsidRPr="00022284">
        <w:rPr>
          <w:rFonts w:asciiTheme="minorHAnsi" w:hAnsiTheme="minorHAnsi" w:cstheme="minorHAnsi"/>
          <w:b/>
          <w:sz w:val="19"/>
          <w:szCs w:val="19"/>
        </w:rPr>
        <w:t xml:space="preserve"> w wysokości odpowiadającej</w:t>
      </w:r>
    </w:p>
    <w:p w:rsidR="00401F4D" w:rsidRPr="00022284" w:rsidRDefault="00401F4D" w:rsidP="009109B9">
      <w:pPr>
        <w:spacing w:before="80"/>
        <w:jc w:val="center"/>
        <w:rPr>
          <w:rFonts w:asciiTheme="minorHAnsi" w:hAnsiTheme="minorHAnsi" w:cstheme="minorHAnsi"/>
          <w:b/>
          <w:smallCaps/>
          <w:sz w:val="26"/>
          <w:szCs w:val="26"/>
        </w:rPr>
      </w:pPr>
      <w:r w:rsidRPr="00022284">
        <w:rPr>
          <w:rFonts w:asciiTheme="minorHAnsi" w:hAnsiTheme="minorHAnsi" w:cstheme="minorHAnsi"/>
          <w:b/>
          <w:smallCaps/>
          <w:sz w:val="26"/>
          <w:szCs w:val="26"/>
        </w:rPr>
        <w:t>_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C94504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,</w:t>
      </w:r>
      <w:r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___</w:t>
      </w:r>
      <w:r w:rsidR="009109B9" w:rsidRPr="00022284">
        <w:rPr>
          <w:rFonts w:asciiTheme="minorHAnsi" w:hAnsiTheme="minorHAnsi" w:cstheme="minorHAnsi"/>
          <w:b/>
          <w:smallCaps/>
          <w:sz w:val="26"/>
          <w:szCs w:val="26"/>
          <w:u w:val="single"/>
        </w:rPr>
        <w:t>_</w:t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% </w:t>
      </w:r>
      <w:r w:rsidR="00913BE6" w:rsidRPr="00022284">
        <w:rPr>
          <w:rFonts w:asciiTheme="minorHAnsi" w:hAnsiTheme="minorHAnsi" w:cstheme="minorHAnsi"/>
          <w:b/>
          <w:smallCaps/>
          <w:sz w:val="26"/>
          <w:szCs w:val="26"/>
        </w:rPr>
        <w:br/>
      </w:r>
      <w:r w:rsidR="00784B04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wartości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zadania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6504C7" w:rsidRPr="00022284">
        <w:rPr>
          <w:rFonts w:asciiTheme="minorHAnsi" w:hAnsiTheme="minorHAnsi" w:cstheme="minorHAnsi"/>
          <w:b/>
          <w:smallCaps/>
          <w:sz w:val="26"/>
          <w:szCs w:val="26"/>
        </w:rPr>
        <w:t>/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EB457A" w:rsidRPr="00022284">
        <w:rPr>
          <w:rFonts w:asciiTheme="minorHAnsi" w:hAnsiTheme="minorHAnsi" w:cstheme="minorHAnsi"/>
          <w:b/>
          <w:smallCaps/>
          <w:sz w:val="26"/>
          <w:szCs w:val="26"/>
        </w:rPr>
        <w:t>przedsięwzięcia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 </w:t>
      </w:r>
      <w:r w:rsidR="005F0E3A" w:rsidRPr="00022284">
        <w:rPr>
          <w:rFonts w:asciiTheme="minorHAnsi" w:hAnsiTheme="minorHAnsi" w:cstheme="minorHAnsi"/>
          <w:b/>
          <w:smallCaps/>
          <w:sz w:val="26"/>
          <w:szCs w:val="26"/>
        </w:rPr>
        <w:t xml:space="preserve">wieloletniego etapowanego </w:t>
      </w:r>
      <w:r w:rsidR="003A0E0C" w:rsidRPr="00022284">
        <w:rPr>
          <w:rFonts w:asciiTheme="minorHAnsi" w:hAnsiTheme="minorHAnsi" w:cstheme="minorHAnsi"/>
          <w:b/>
          <w:smallCaps/>
          <w:sz w:val="26"/>
          <w:szCs w:val="26"/>
        </w:rPr>
        <w:t>w danym roku</w:t>
      </w:r>
    </w:p>
    <w:p w:rsidR="00401F4D" w:rsidRPr="00022284" w:rsidRDefault="008A3FB5" w:rsidP="00A81817">
      <w:pPr>
        <w:tabs>
          <w:tab w:val="center" w:pos="4500"/>
          <w:tab w:val="right" w:pos="9000"/>
        </w:tabs>
        <w:spacing w:after="120" w:line="324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  <w:smallCaps/>
          <w:sz w:val="24"/>
          <w:szCs w:val="24"/>
        </w:rPr>
        <w:tab/>
      </w:r>
      <w:r w:rsidR="00401F4D" w:rsidRPr="00022284">
        <w:rPr>
          <w:rFonts w:asciiTheme="minorHAnsi" w:hAnsiTheme="minorHAnsi" w:cstheme="minorHAnsi"/>
          <w:b/>
          <w:smallCaps/>
          <w:sz w:val="24"/>
          <w:szCs w:val="24"/>
        </w:rPr>
        <w:t>podanej</w:t>
      </w:r>
      <w:r w:rsidR="00784B04" w:rsidRPr="00022284">
        <w:rPr>
          <w:rFonts w:asciiTheme="minorHAnsi" w:hAnsiTheme="minorHAnsi" w:cstheme="minorHAnsi"/>
          <w:b/>
          <w:smallCaps/>
          <w:sz w:val="24"/>
          <w:szCs w:val="24"/>
        </w:rPr>
        <w:t xml:space="preserve"> wyżej w pkt </w:t>
      </w:r>
      <w:r w:rsidR="006504C7" w:rsidRPr="00022284">
        <w:rPr>
          <w:rFonts w:asciiTheme="minorHAnsi" w:hAnsiTheme="minorHAnsi" w:cstheme="minorHAnsi"/>
          <w:b/>
          <w:smallCaps/>
          <w:sz w:val="24"/>
          <w:szCs w:val="24"/>
        </w:rPr>
        <w:t>D</w:t>
      </w:r>
      <w:r w:rsidR="00C94504" w:rsidRPr="00022284">
        <w:rPr>
          <w:rFonts w:asciiTheme="minorHAnsi" w:hAnsiTheme="minorHAnsi" w:cstheme="minorHAnsi"/>
          <w:b/>
          <w:smallCaps/>
          <w:sz w:val="24"/>
          <w:szCs w:val="24"/>
        </w:rPr>
        <w:t>.2.</w:t>
      </w:r>
      <w:r w:rsidR="00401F4D" w:rsidRPr="00022284">
        <w:rPr>
          <w:rFonts w:asciiTheme="minorHAnsi" w:hAnsiTheme="minorHAnsi" w:cstheme="minorHAnsi"/>
          <w:b/>
          <w:sz w:val="24"/>
          <w:szCs w:val="24"/>
        </w:rPr>
        <w:t>e</w:t>
      </w:r>
      <w:r w:rsidR="00887026" w:rsidRPr="00022284">
        <w:rPr>
          <w:rFonts w:asciiTheme="minorHAnsi" w:hAnsiTheme="minorHAnsi" w:cstheme="minorHAnsi"/>
          <w:sz w:val="24"/>
          <w:szCs w:val="24"/>
        </w:rPr>
        <w:t xml:space="preserve"> </w:t>
      </w:r>
      <w:r w:rsidR="00401F4D" w:rsidRPr="00022284">
        <w:rPr>
          <w:rFonts w:asciiTheme="minorHAnsi" w:hAnsiTheme="minorHAnsi" w:cstheme="minorHAnsi"/>
          <w:sz w:val="18"/>
          <w:szCs w:val="18"/>
        </w:rPr>
        <w:t>(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podać</w:t>
      </w:r>
      <w:r w:rsidR="00401F4D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401F4D" w:rsidRPr="00022284">
        <w:rPr>
          <w:rFonts w:asciiTheme="minorHAnsi" w:hAnsiTheme="minorHAnsi" w:cstheme="minorHAnsi"/>
          <w:i/>
          <w:sz w:val="18"/>
          <w:szCs w:val="18"/>
        </w:rPr>
        <w:t>w % z dokładnością do drugiego miejsca po przecinku</w:t>
      </w:r>
      <w:r w:rsidR="00401F4D" w:rsidRPr="00022284">
        <w:rPr>
          <w:rFonts w:asciiTheme="minorHAnsi" w:hAnsiTheme="minorHAnsi" w:cstheme="minorHAnsi"/>
          <w:sz w:val="18"/>
          <w:szCs w:val="18"/>
        </w:rPr>
        <w:t>)</w:t>
      </w:r>
      <w:r w:rsidRPr="00022284">
        <w:rPr>
          <w:rFonts w:asciiTheme="minorHAnsi" w:hAnsiTheme="minorHAnsi" w:cstheme="minorHAnsi"/>
          <w:b/>
        </w:rPr>
        <w:tab/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Dofinansowanie może być udzielone </w:t>
      </w:r>
      <w:r w:rsidR="003A0E0C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 każdym z lat 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w wysokości do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zedsięwzięcia </w:t>
      </w:r>
      <w:r w:rsidR="00743227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wieloletniego etapowanego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.2.e. </w:t>
      </w:r>
    </w:p>
    <w:p w:rsidR="00D71570" w:rsidRPr="00022284" w:rsidRDefault="00D71570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5"/>
          <w:szCs w:val="15"/>
        </w:rPr>
        <w:t>Wnioskodawca może ubiegać się w drodze wyjątku o dofinansowanie powyżej 50% war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tości 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zadania/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pr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zedsięwzięcia określonej w pkt D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.2.e uzasadniając to faktem, że obiekt zabytkowy spełnia co najmniej jedno z kryter</w:t>
      </w:r>
      <w:r w:rsidR="00050821" w:rsidRPr="00022284">
        <w:rPr>
          <w:rFonts w:asciiTheme="minorHAnsi" w:hAnsiTheme="minorHAnsi" w:cstheme="minorHAnsi"/>
          <w:color w:val="800000"/>
          <w:sz w:val="15"/>
          <w:szCs w:val="15"/>
        </w:rPr>
        <w:t>iów podanych w pkt D</w:t>
      </w:r>
      <w:r w:rsidR="00EB457A" w:rsidRPr="00022284">
        <w:rPr>
          <w:rFonts w:asciiTheme="minorHAnsi" w:hAnsiTheme="minorHAnsi" w:cstheme="minorHAnsi"/>
          <w:color w:val="800000"/>
          <w:sz w:val="15"/>
          <w:szCs w:val="15"/>
        </w:rPr>
        <w:t>.4</w:t>
      </w:r>
      <w:r w:rsidR="00CE0BFB" w:rsidRPr="00022284">
        <w:rPr>
          <w:rFonts w:asciiTheme="minorHAnsi" w:hAnsiTheme="minorHAnsi" w:cstheme="minorHAnsi"/>
          <w:color w:val="800000"/>
          <w:sz w:val="15"/>
          <w:szCs w:val="15"/>
        </w:rPr>
        <w:t xml:space="preserve"> wniosku.</w:t>
      </w:r>
    </w:p>
    <w:p w:rsidR="005C162D" w:rsidRPr="00022284" w:rsidRDefault="00327994" w:rsidP="00AA57C2">
      <w:pPr>
        <w:spacing w:before="60"/>
        <w:jc w:val="both"/>
        <w:rPr>
          <w:rFonts w:asciiTheme="minorHAnsi" w:hAnsiTheme="minorHAnsi" w:cstheme="minorHAnsi"/>
          <w:b/>
          <w:color w:val="FF0000"/>
          <w:sz w:val="19"/>
          <w:szCs w:val="19"/>
        </w:rPr>
      </w:pPr>
      <w:r w:rsidRPr="00022284">
        <w:rPr>
          <w:rFonts w:asciiTheme="minorHAnsi" w:hAnsiTheme="minorHAnsi" w:cstheme="minorHAnsi"/>
          <w:b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>4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. Podstawa ubiegania się o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dofinansowanie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w wysokości powyżej 50%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wartości </w:t>
      </w:r>
      <w:r w:rsidR="00B714EA" w:rsidRPr="00022284">
        <w:rPr>
          <w:rFonts w:asciiTheme="minorHAnsi" w:hAnsiTheme="minorHAnsi" w:cstheme="minorHAnsi"/>
          <w:b/>
          <w:sz w:val="19"/>
          <w:szCs w:val="19"/>
        </w:rPr>
        <w:t>zadania/</w:t>
      </w:r>
      <w:r w:rsidR="00EB457A" w:rsidRPr="00022284">
        <w:rPr>
          <w:rFonts w:asciiTheme="minorHAnsi" w:hAnsiTheme="minorHAnsi" w:cstheme="minorHAnsi"/>
          <w:b/>
          <w:sz w:val="19"/>
          <w:szCs w:val="19"/>
        </w:rPr>
        <w:t xml:space="preserve">przedsięwzięcia 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 xml:space="preserve">określonej w pkt </w:t>
      </w:r>
      <w:r w:rsidR="00C00F8C"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2101BE" w:rsidRPr="00022284">
        <w:rPr>
          <w:rFonts w:asciiTheme="minorHAnsi" w:hAnsiTheme="minorHAnsi" w:cstheme="minorHAnsi"/>
          <w:b/>
          <w:sz w:val="19"/>
          <w:szCs w:val="19"/>
        </w:rPr>
        <w:t>.2</w:t>
      </w:r>
      <w:r w:rsidR="00C94504" w:rsidRPr="00022284">
        <w:rPr>
          <w:rFonts w:asciiTheme="minorHAnsi" w:hAnsiTheme="minorHAnsi" w:cstheme="minorHAnsi"/>
          <w:b/>
          <w:sz w:val="19"/>
          <w:szCs w:val="19"/>
        </w:rPr>
        <w:t>.e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C94504" w:rsidRPr="00022284">
        <w:rPr>
          <w:rFonts w:asciiTheme="minorHAnsi" w:hAnsiTheme="minorHAnsi" w:cstheme="minorHAnsi"/>
          <w:i/>
          <w:sz w:val="19"/>
          <w:szCs w:val="19"/>
        </w:rPr>
        <w:t>zazn</w:t>
      </w:r>
      <w:r w:rsidR="005C162D" w:rsidRPr="00022284">
        <w:rPr>
          <w:rFonts w:asciiTheme="minorHAnsi" w:hAnsiTheme="minorHAnsi" w:cstheme="minorHAnsi"/>
          <w:i/>
          <w:sz w:val="19"/>
          <w:szCs w:val="19"/>
        </w:rPr>
        <w:t>aczyć znakiem „x” wybrane opcje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tylko w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 xml:space="preserve"> przypadku podania w</w:t>
      </w:r>
      <w:r w:rsidR="006A5CED" w:rsidRPr="00022284">
        <w:rPr>
          <w:rFonts w:asciiTheme="minorHAnsi" w:hAnsiTheme="minorHAnsi" w:cstheme="minorHAnsi"/>
          <w:i/>
          <w:sz w:val="19"/>
          <w:szCs w:val="19"/>
        </w:rPr>
        <w:t>yżej w pkt D</w:t>
      </w:r>
      <w:r w:rsidR="00EB457A" w:rsidRPr="00022284">
        <w:rPr>
          <w:rFonts w:asciiTheme="minorHAnsi" w:hAnsiTheme="minorHAnsi" w:cstheme="minorHAnsi"/>
          <w:i/>
          <w:sz w:val="19"/>
          <w:szCs w:val="19"/>
        </w:rPr>
        <w:t>.3</w:t>
      </w:r>
      <w:r w:rsidR="00ED21ED" w:rsidRPr="00022284">
        <w:rPr>
          <w:rFonts w:asciiTheme="minorHAnsi" w:hAnsiTheme="minorHAnsi" w:cstheme="minorHAnsi"/>
          <w:i/>
          <w:sz w:val="19"/>
          <w:szCs w:val="19"/>
        </w:rPr>
        <w:t xml:space="preserve"> wartości większej niż 50,00%</w:t>
      </w:r>
      <w:r w:rsidR="00BB306E" w:rsidRPr="00022284">
        <w:rPr>
          <w:rFonts w:asciiTheme="minorHAnsi" w:hAnsiTheme="minorHAnsi" w:cstheme="minorHAnsi"/>
          <w:i/>
          <w:sz w:val="19"/>
          <w:szCs w:val="19"/>
        </w:rPr>
        <w:t>)</w:t>
      </w:r>
      <w:r w:rsidR="00BB306E"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4"/>
        <w:gridCol w:w="8358"/>
      </w:tblGrid>
      <w:tr w:rsidR="00E401EE" w:rsidRPr="00022284" w:rsidTr="002A79B0">
        <w:tc>
          <w:tcPr>
            <w:tcW w:w="704" w:type="dxa"/>
          </w:tcPr>
          <w:p w:rsidR="00E401EE" w:rsidRPr="00022284" w:rsidRDefault="00697424" w:rsidP="00AA57C2">
            <w:pPr>
              <w:rPr>
                <w:rFonts w:asciiTheme="minorHAnsi" w:hAnsiTheme="minorHAnsi" w:cstheme="minorHAnsi"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5578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4B3"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posiada wyjątkową wartość historyczną, artystyczną lub naukową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697424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43132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b)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zabytek, którego dotyczy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, wymaga przeprowadzenia złożonych pod względem technologicznym prac konserwatorskich, restauratorskich lub robót budowlanych</w:t>
            </w:r>
            <w:r w:rsidR="002332F0">
              <w:rPr>
                <w:rFonts w:asciiTheme="minorHAnsi" w:hAnsiTheme="minorHAnsi" w:cstheme="minorHAnsi"/>
                <w:b/>
                <w:sz w:val="19"/>
                <w:szCs w:val="19"/>
              </w:rPr>
              <w:t>;</w:t>
            </w:r>
          </w:p>
        </w:tc>
      </w:tr>
      <w:tr w:rsidR="00E401EE" w:rsidRPr="00022284" w:rsidTr="002A79B0">
        <w:tc>
          <w:tcPr>
            <w:tcW w:w="704" w:type="dxa"/>
          </w:tcPr>
          <w:p w:rsidR="00E401EE" w:rsidRPr="00022284" w:rsidRDefault="00697424" w:rsidP="00AA57C2">
            <w:pPr>
              <w:rPr>
                <w:rFonts w:asciiTheme="minorHAnsi" w:hAnsiTheme="minorHAnsi" w:cstheme="minorHAnsi"/>
                <w:noProof/>
                <w:sz w:val="19"/>
                <w:szCs w:val="19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6793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58" w:type="dxa"/>
          </w:tcPr>
          <w:p w:rsidR="00E401EE" w:rsidRPr="00022284" w:rsidRDefault="00E401EE" w:rsidP="00AA57C2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</w:t>
            </w:r>
            <w:r w:rsidR="007E719F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stan zachowania zabytku wymaga niezwłocznego podjęcia prac konserwatorskich, restauratorskich lub robót budowlanych objętych </w:t>
            </w:r>
            <w:r w:rsidR="00657885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zadaniem/</w:t>
            </w:r>
            <w:r w:rsidR="00012E17"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przedsięwzięciem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.</w:t>
            </w:r>
          </w:p>
        </w:tc>
      </w:tr>
    </w:tbl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E356F2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 xml:space="preserve">D.5. Podstawa złożenia wniosku niespełniającego wymogu minimalnych kosztów netto zadania w wysokości </w:t>
      </w:r>
      <w:r w:rsidR="0002529E">
        <w:rPr>
          <w:rFonts w:asciiTheme="minorHAnsi" w:hAnsiTheme="minorHAnsi" w:cstheme="minorHAnsi"/>
          <w:b/>
          <w:sz w:val="19"/>
          <w:szCs w:val="19"/>
        </w:rPr>
        <w:t>1</w:t>
      </w:r>
      <w:r w:rsidRPr="00022284">
        <w:rPr>
          <w:rFonts w:asciiTheme="minorHAnsi" w:hAnsiTheme="minorHAnsi" w:cstheme="minorHAnsi"/>
          <w:b/>
          <w:sz w:val="19"/>
          <w:szCs w:val="19"/>
        </w:rPr>
        <w:t>50 000 zł</w:t>
      </w:r>
      <w:r w:rsidR="00E356F2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– </w:t>
      </w:r>
      <w:r w:rsidR="00E356F2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 xml:space="preserve">dotyczy wyłącznie zadań jednorocznych, przewidzianych do realizacji w roku </w:t>
      </w:r>
      <w:r w:rsidR="009B761F" w:rsidRPr="00022284">
        <w:rPr>
          <w:rFonts w:asciiTheme="minorHAnsi" w:hAnsiTheme="minorHAnsi" w:cstheme="minorHAnsi"/>
          <w:b/>
          <w:i/>
          <w:sz w:val="19"/>
          <w:szCs w:val="19"/>
          <w:u w:val="single"/>
        </w:rPr>
        <w:t>2023</w:t>
      </w:r>
      <w:r w:rsidR="0035002D" w:rsidRPr="00022284">
        <w:rPr>
          <w:rFonts w:asciiTheme="minorHAnsi" w:hAnsiTheme="minorHAnsi" w:cstheme="minorHAnsi"/>
          <w:b/>
          <w:sz w:val="19"/>
          <w:szCs w:val="19"/>
        </w:rPr>
        <w:t>.</w:t>
      </w:r>
    </w:p>
    <w:p w:rsidR="00327994" w:rsidRPr="00022284" w:rsidRDefault="00327994" w:rsidP="00AA57C2">
      <w:pPr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i/>
          <w:sz w:val="19"/>
          <w:szCs w:val="19"/>
        </w:rPr>
        <w:t>(</w:t>
      </w:r>
      <w:r w:rsidR="00E356F2" w:rsidRPr="00022284">
        <w:rPr>
          <w:rFonts w:asciiTheme="minorHAnsi" w:hAnsiTheme="minorHAnsi" w:cstheme="minorHAnsi"/>
          <w:i/>
          <w:sz w:val="19"/>
          <w:szCs w:val="19"/>
        </w:rPr>
        <w:t xml:space="preserve">należy </w:t>
      </w:r>
      <w:r w:rsidRPr="00022284">
        <w:rPr>
          <w:rFonts w:asciiTheme="minorHAnsi" w:hAnsiTheme="minorHAnsi" w:cstheme="minorHAnsi"/>
          <w:i/>
          <w:sz w:val="19"/>
          <w:szCs w:val="19"/>
        </w:rPr>
        <w:t xml:space="preserve">zaznaczyć znakiem „x” wybrane opcje tylko w przypadku podania wyżej w pkt D.2.a wartości mniejszej niż </w:t>
      </w:r>
      <w:r w:rsidR="0002529E">
        <w:rPr>
          <w:rFonts w:asciiTheme="minorHAnsi" w:hAnsiTheme="minorHAnsi" w:cstheme="minorHAnsi"/>
          <w:i/>
          <w:sz w:val="19"/>
          <w:szCs w:val="19"/>
        </w:rPr>
        <w:t>1</w:t>
      </w:r>
      <w:r w:rsidRPr="00022284">
        <w:rPr>
          <w:rFonts w:asciiTheme="minorHAnsi" w:hAnsiTheme="minorHAnsi" w:cstheme="minorHAnsi"/>
          <w:i/>
          <w:sz w:val="19"/>
          <w:szCs w:val="19"/>
        </w:rPr>
        <w:t>50 000 zł)</w:t>
      </w:r>
      <w:r w:rsidRPr="00022284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9"/>
        <w:gridCol w:w="8363"/>
      </w:tblGrid>
      <w:tr w:rsidR="002A79B0" w:rsidRPr="00022284" w:rsidTr="002A79B0">
        <w:tc>
          <w:tcPr>
            <w:tcW w:w="709" w:type="dxa"/>
          </w:tcPr>
          <w:p w:rsidR="002A79B0" w:rsidRPr="00022284" w:rsidRDefault="0069742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2685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a) ubieganie się o przyznanie dofinansowania w trybie pozakonkursowym </w:t>
            </w:r>
            <w:r w:rsidRPr="00022284">
              <w:rPr>
                <w:rFonts w:asciiTheme="minorHAnsi" w:hAnsiTheme="minorHAnsi" w:cstheme="minorHAnsi"/>
                <w:b/>
                <w:i/>
                <w:sz w:val="19"/>
                <w:szCs w:val="19"/>
              </w:rPr>
              <w:t>(dotyczy wyłącznie wniosków składanych po 1 stycznia 2023 roku, w których wnioskodawca wskazał odpowiednie przesłanki w część C.1 formularza wniosku);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69742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98898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b) objęte wnioskiem zadanie obejmuje 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  <w:u w:val="single"/>
              </w:rPr>
              <w:t>wyłącznie</w:t>
            </w: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prace polegające na wykonaniu badań, ekspertyz, programów konserwatorskich, projektów budowlanych lub innych opracowań;</w:t>
            </w:r>
          </w:p>
        </w:tc>
      </w:tr>
      <w:tr w:rsidR="002A79B0" w:rsidRPr="00022284" w:rsidTr="002A79B0">
        <w:tc>
          <w:tcPr>
            <w:tcW w:w="709" w:type="dxa"/>
          </w:tcPr>
          <w:p w:rsidR="002A79B0" w:rsidRPr="00022284" w:rsidRDefault="00697424" w:rsidP="002A79B0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434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363" w:type="dxa"/>
          </w:tcPr>
          <w:p w:rsidR="002A79B0" w:rsidRPr="00022284" w:rsidRDefault="002A79B0" w:rsidP="002A79B0">
            <w:pPr>
              <w:ind w:left="266" w:hanging="266"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022284">
              <w:rPr>
                <w:rFonts w:asciiTheme="minorHAnsi" w:hAnsiTheme="minorHAnsi" w:cstheme="minorHAnsi"/>
                <w:b/>
                <w:sz w:val="19"/>
                <w:szCs w:val="19"/>
              </w:rPr>
              <w:t>c)  objęte wnioskiem zadanie dotyczy ostatniego (finalnego) etapu prac objętych w roku 2022 dofinansowaniem z NFRZK i realizowane będzie na podstawie tego samego, co zadanie objęte dofinansowaniem w roku 2022, pozwolenia konserwatorskiego lub pozwolenia na budowę.</w:t>
            </w:r>
          </w:p>
        </w:tc>
      </w:tr>
    </w:tbl>
    <w:p w:rsidR="00401F4D" w:rsidRPr="00022284" w:rsidRDefault="0085394F" w:rsidP="00A81817">
      <w:pPr>
        <w:spacing w:before="120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</w:t>
      </w:r>
      <w:r w:rsidR="00EF2ABA" w:rsidRPr="00022284">
        <w:rPr>
          <w:rFonts w:asciiTheme="minorHAnsi" w:hAnsiTheme="minorHAnsi" w:cstheme="minorHAnsi"/>
          <w:b/>
          <w:sz w:val="19"/>
          <w:szCs w:val="19"/>
        </w:rPr>
        <w:t>.</w:t>
      </w:r>
      <w:r w:rsidRPr="00022284">
        <w:rPr>
          <w:rFonts w:asciiTheme="minorHAnsi" w:hAnsiTheme="minorHAnsi" w:cstheme="minorHAnsi"/>
          <w:b/>
          <w:sz w:val="19"/>
          <w:szCs w:val="19"/>
        </w:rPr>
        <w:t>6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. Pochodzenie środków służących pokryciu </w:t>
      </w:r>
      <w:r w:rsidR="00D50A5E" w:rsidRPr="00022284">
        <w:rPr>
          <w:rFonts w:asciiTheme="minorHAnsi" w:hAnsiTheme="minorHAnsi" w:cstheme="minorHAnsi"/>
          <w:b/>
          <w:sz w:val="19"/>
          <w:szCs w:val="19"/>
        </w:rPr>
        <w:t xml:space="preserve">kosztów przedsięwzięcia 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>w części nieobję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>tej wnioskowanym</w:t>
      </w:r>
      <w:r w:rsidR="00401F4D" w:rsidRPr="00022284">
        <w:rPr>
          <w:rFonts w:asciiTheme="minorHAnsi" w:hAnsiTheme="minorHAnsi" w:cstheme="minorHAnsi"/>
          <w:b/>
          <w:sz w:val="19"/>
          <w:szCs w:val="19"/>
        </w:rPr>
        <w:t xml:space="preserve"> </w:t>
      </w:r>
      <w:r w:rsidR="00A315BD" w:rsidRPr="00022284">
        <w:rPr>
          <w:rFonts w:asciiTheme="minorHAnsi" w:hAnsiTheme="minorHAnsi" w:cstheme="minorHAnsi"/>
          <w:b/>
          <w:sz w:val="19"/>
          <w:szCs w:val="19"/>
        </w:rPr>
        <w:t xml:space="preserve">dofinansowaniem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(środki własne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dotacja / </w:t>
      </w:r>
      <w:r w:rsidR="00A315BD" w:rsidRPr="00022284">
        <w:rPr>
          <w:rFonts w:asciiTheme="minorHAnsi" w:hAnsiTheme="minorHAnsi" w:cstheme="minorHAnsi"/>
          <w:b/>
          <w:i/>
          <w:sz w:val="19"/>
          <w:szCs w:val="19"/>
        </w:rPr>
        <w:t xml:space="preserve">dofinansowanie / </w:t>
      </w:r>
      <w:r w:rsidR="00401F4D" w:rsidRPr="00022284">
        <w:rPr>
          <w:rFonts w:asciiTheme="minorHAnsi" w:hAnsiTheme="minorHAnsi" w:cstheme="minorHAnsi"/>
          <w:b/>
          <w:i/>
          <w:sz w:val="19"/>
          <w:szCs w:val="19"/>
        </w:rPr>
        <w:t>kredyt / inne – jakie?)</w:t>
      </w:r>
      <w:r w:rsidR="00401F4D" w:rsidRPr="00022284">
        <w:rPr>
          <w:rFonts w:asciiTheme="minorHAnsi" w:hAnsiTheme="minorHAnsi" w:cstheme="minorHAnsi"/>
          <w:sz w:val="19"/>
          <w:szCs w:val="19"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401F4D" w:rsidRPr="00022284" w:rsidRDefault="00401F4D" w:rsidP="00D65F28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10"/>
          <w:szCs w:val="10"/>
        </w:rPr>
      </w:pPr>
    </w:p>
    <w:p w:rsidR="000343C8" w:rsidRPr="00022284" w:rsidRDefault="0035002D" w:rsidP="00AA57C2">
      <w:pPr>
        <w:spacing w:before="120"/>
        <w:ind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E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. WŁASNOŚĆ </w:t>
      </w:r>
    </w:p>
    <w:p w:rsidR="000343C8" w:rsidRPr="00022284" w:rsidRDefault="0035002D" w:rsidP="00372962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 xml:space="preserve">.1. Numer księgi wieczystej obiektu: </w:t>
      </w:r>
    </w:p>
    <w:p w:rsidR="000343C8" w:rsidRPr="00022284" w:rsidRDefault="000343C8" w:rsidP="0003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before="60" w:after="60"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nieruchomości wspólnej w rozumieniu art. 3 ust. 1 ustawy z dnia 24 czerwca 1994 r. o własności lokali (Dz. U. 1884 Nr 85 poz. 338 z późn. zm.; dotyczy to wyłącznie obiektów, w obrębie których są samodzielne lokale stanowiące odrębne nieruchomości) podać należy numer księgi wieczystej prowadzonej dla nieruchomości wspólnej. Jeżeli zakres wnioskowanego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przedsięwzięcia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przewidzianego do realizacji w takiej nieruchomości obejmuje także części obiektu nie będące nieruchomością wspólną, podać należy dodatkowo numery ksiąg wieczystych lokali objętych zakresem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wnioskowanego zadania/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przedsięwzięcia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0343C8" w:rsidRPr="002332F0" w:rsidRDefault="0035002D" w:rsidP="000343C8">
      <w:pPr>
        <w:spacing w:before="120"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E</w:t>
      </w:r>
      <w:r w:rsidR="000343C8" w:rsidRPr="00022284">
        <w:rPr>
          <w:rFonts w:asciiTheme="minorHAnsi" w:hAnsiTheme="minorHAnsi" w:cstheme="minorHAnsi"/>
          <w:b/>
          <w:sz w:val="21"/>
          <w:szCs w:val="21"/>
        </w:rPr>
        <w:t>.2. Właściciel / właściciele obiektu zabytkowego lub nazwa wspólnoty mieszkaniowej</w:t>
      </w:r>
      <w:r w:rsidR="000343C8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43C8" w:rsidRPr="00022284">
        <w:rPr>
          <w:rFonts w:asciiTheme="minorHAnsi" w:hAnsiTheme="minorHAnsi" w:cstheme="minorHAnsi"/>
          <w:i/>
          <w:sz w:val="18"/>
          <w:szCs w:val="18"/>
        </w:rPr>
        <w:t>(osoby fizyczne: pełne imię i nazwisko / osoby prawne: pełna nazwa i siedziba; w przypadku braku wystarczającej ilości miejsca na podanie wszystkich współwłaścicieli należy dodać kolejne wiersze)</w:t>
      </w:r>
      <w:r w:rsidR="002332F0">
        <w:rPr>
          <w:rFonts w:asciiTheme="minorHAnsi" w:hAnsiTheme="minorHAnsi" w:cstheme="minorHAnsi"/>
          <w:sz w:val="18"/>
          <w:szCs w:val="18"/>
        </w:rPr>
        <w:t>: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Właściciela lub współwłaścicieli obiektu zabytkowego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: a) nieruchomości, w obrębie których nie ma samodzielnych lokali stanowiących odrębne nieruchomości, b) części nieruchomości, w obrębie których są samodzielne lokale stanowiące odrębne nieruchomości, o ile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wnioskowanym 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objęta jest część obiektu nie będąca nieruchomością wspólną w rozumieniu art. 3 ust. 1 ustawy z dnia 24 czerwca 1994 r. o własności lokali (Dz. U. 1884 Nr 85 poz. 338 z późn. zm.).</w:t>
      </w:r>
    </w:p>
    <w:p w:rsidR="000343C8" w:rsidRPr="00022284" w:rsidRDefault="000343C8" w:rsidP="00356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984806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Nazwę wspólnoty mieszkaniowej podaje się w przypadku objęcia wnioskowanym </w:t>
      </w:r>
      <w:r w:rsidR="0035002D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F2330F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przedsięwzięciem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nieruchomości wspólnej w rozumieniu art. 3 ust. 1 ustawy z dnia 24 czerwca 1994 r. o własności lokali (Dz. U. 1884 Nr 85 poz. 338 z późn. zm.; dotyczy to wyłącznie obiektów, w obrębie których są samodzielne lokale stanowiące odrębne nieruchomości). W przypadku podania nazwy wspólnoty mieszkaniowej w części E.2 wniosku nie podaje się danych członków wspólnoty.</w:t>
      </w:r>
    </w:p>
    <w:p w:rsidR="000343C8" w:rsidRPr="00022284" w:rsidRDefault="000343C8" w:rsidP="00C579E6">
      <w:pPr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1. . . . . . . . . . . . . . . . . . . . . . . . . . . . . . . . . . . . . . . . . . . . . . . . . . . . . . . . . . . . . . . . . . . . . . . . . . . . . .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2. . . . . . . . . . . . . . . . . . . . . . . . . . . . . . . . . . . . . . . . . . . . . . . . . . . . . . . . . . . . . . . . . . . . . . . . . . . . . . </w:t>
      </w:r>
    </w:p>
    <w:p w:rsidR="002A79B0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3. . . . . . . . . . . . . . . . . . . . . . . . . . . . . . . . . . . . . . . . . . . . . . . . . . . . . . . . . . . . . . . . . . . . . . . . . . . . . . 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4. . . . . . . . . . . . . . . . . . . . . . . . . . . . . . . . . . . . . . . . . . . . . . . . . . . . . . . . . . . . . . . . . . . . . . . . . . . . . . </w:t>
      </w:r>
    </w:p>
    <w:p w:rsidR="000343C8" w:rsidRPr="00022284" w:rsidRDefault="000343C8" w:rsidP="0072092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5. . . . . . . . . . . . . . . . . . . . . . . . . . . . . . . . . . . . . . . . . . . . . . . . . . . . . . . . . . . . . . . . . . . . . . . . . . . . . . </w:t>
      </w:r>
    </w:p>
    <w:p w:rsidR="000343C8" w:rsidRPr="00022284" w:rsidRDefault="0035002D" w:rsidP="00C579E6">
      <w:pPr>
        <w:spacing w:before="120" w:line="276" w:lineRule="auto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lastRenderedPageBreak/>
        <w:t>E</w:t>
      </w:r>
      <w:r w:rsidR="000343C8" w:rsidRPr="00022284">
        <w:rPr>
          <w:rFonts w:asciiTheme="minorHAnsi" w:hAnsiTheme="minorHAnsi" w:cstheme="minorHAnsi"/>
          <w:b/>
        </w:rPr>
        <w:t xml:space="preserve">.3. Dodatkowe wyjaśnienia wnioskodawcy w przypadku wystąpienia rozbieżności między treścią załączonego do wniosku odpisu z księgi wieczystej a informacją zawartą w pkt </w:t>
      </w:r>
      <w:r w:rsidR="00553E53" w:rsidRPr="00022284">
        <w:rPr>
          <w:rFonts w:asciiTheme="minorHAnsi" w:hAnsiTheme="minorHAnsi" w:cstheme="minorHAnsi"/>
          <w:b/>
        </w:rPr>
        <w:t>E</w:t>
      </w:r>
      <w:r w:rsidR="000343C8" w:rsidRPr="00022284">
        <w:rPr>
          <w:rFonts w:asciiTheme="minorHAnsi" w:hAnsiTheme="minorHAnsi" w:cstheme="minorHAnsi"/>
          <w:b/>
        </w:rPr>
        <w:t xml:space="preserve">.2 wniosku </w:t>
      </w:r>
      <w:r w:rsidR="000343C8" w:rsidRPr="00022284">
        <w:rPr>
          <w:rFonts w:asciiTheme="minorHAnsi" w:hAnsiTheme="minorHAnsi" w:cstheme="minorHAnsi"/>
        </w:rPr>
        <w:t>(</w:t>
      </w:r>
      <w:r w:rsidR="000343C8" w:rsidRPr="00022284">
        <w:rPr>
          <w:rFonts w:asciiTheme="minorHAnsi" w:hAnsiTheme="minorHAnsi" w:cstheme="minorHAnsi"/>
          <w:i/>
        </w:rPr>
        <w:t>nie dotyczy braku wzmianki w księdze wieczystej o wspólnocie mieszkaniowej)</w:t>
      </w:r>
      <w:r w:rsidR="000343C8" w:rsidRPr="00022284">
        <w:rPr>
          <w:rFonts w:asciiTheme="minorHAnsi" w:hAnsiTheme="minorHAnsi" w:cstheme="minorHAnsi"/>
          <w:b/>
          <w:i/>
        </w:rPr>
        <w:t>: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2A79B0" w:rsidRPr="00022284" w:rsidRDefault="002A79B0" w:rsidP="002A79B0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1E6F8B" w:rsidRPr="00022284" w:rsidRDefault="00BF2D7A" w:rsidP="007E719F">
      <w:pPr>
        <w:spacing w:before="120" w:after="240"/>
        <w:ind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F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>. WNIOSKODAWCA</w:t>
      </w:r>
      <w:r w:rsidR="00410AB1" w:rsidRPr="000222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6F8B" w:rsidRPr="00022284">
        <w:rPr>
          <w:rFonts w:asciiTheme="minorHAnsi" w:hAnsiTheme="minorHAnsi" w:cstheme="minorHAnsi"/>
          <w:sz w:val="18"/>
          <w:szCs w:val="18"/>
        </w:rPr>
        <w:t>(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w przypadku składania wniosku przez więcej niż jednego wni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osk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>odawcę należy powtórzyć pun</w:t>
      </w:r>
      <w:r w:rsidRPr="00022284">
        <w:rPr>
          <w:rFonts w:asciiTheme="minorHAnsi" w:hAnsiTheme="minorHAnsi" w:cstheme="minorHAnsi"/>
          <w:i/>
          <w:sz w:val="18"/>
          <w:szCs w:val="18"/>
        </w:rPr>
        <w:t>kty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.1</w:t>
      </w:r>
      <w:r w:rsidR="007E719F" w:rsidRPr="00022284">
        <w:rPr>
          <w:rFonts w:asciiTheme="minorHAnsi" w:hAnsiTheme="minorHAnsi" w:cstheme="minorHAnsi"/>
          <w:i/>
          <w:sz w:val="18"/>
          <w:szCs w:val="18"/>
        </w:rPr>
        <w:t>.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a–f dla każdego wnioskodawcy, opatrują</w:t>
      </w:r>
      <w:r w:rsidRPr="00022284">
        <w:rPr>
          <w:rFonts w:asciiTheme="minorHAnsi" w:hAnsiTheme="minorHAnsi" w:cstheme="minorHAnsi"/>
          <w:i/>
          <w:sz w:val="18"/>
          <w:szCs w:val="18"/>
        </w:rPr>
        <w:t>c kolejne pozycje oznaczeniami F.2, F</w:t>
      </w:r>
      <w:r w:rsidR="001E6F8B" w:rsidRPr="00022284">
        <w:rPr>
          <w:rFonts w:asciiTheme="minorHAnsi" w:hAnsiTheme="minorHAnsi" w:cstheme="minorHAnsi"/>
          <w:i/>
          <w:sz w:val="18"/>
          <w:szCs w:val="18"/>
        </w:rPr>
        <w:t>.3 itd.</w:t>
      </w:r>
      <w:r w:rsidR="001E6F8B" w:rsidRPr="00022284">
        <w:rPr>
          <w:rFonts w:asciiTheme="minorHAnsi" w:hAnsiTheme="minorHAnsi" w:cstheme="minorHAnsi"/>
          <w:sz w:val="18"/>
          <w:szCs w:val="18"/>
        </w:rPr>
        <w:t>)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Wnioskodawcą jest podmiot, który posiada tytuł prawny do obiektu zabytkowego i który w przypadku otrzymania wnioskowanego dofinansowania będzie stroną umowy o dofinansowanie i podmiotem zamawiającym wykonanie prac objętych dofinansowaniem.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W przypadku obiektów stanowiących własność lub przedmiot użytkowania więcej niż jednego podmiotu Wnioskodawca winien wykazać tytuł prawny do wszystkich udziałów w nieruchomości lub do wszystkich części obiektu, w których prowadzone będą prace objęte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zadaniem/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>przedsięwzięciem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. 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 przypadku składania wniosku przez pełnomocn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ika jako wnioskodawcę w części F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 wniosku podaje się osobę, w imieniu której działa pełnomocnik.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Zarząd nieruchomością wspólną przez wspólnoty mieszkaniowe w oparciu o Ustawę z dn. 24 czerwca 1994 roku o własności lokali nie stanowi podstawy do ubiegania się przez wspólnotę mieszkaniową o dofinansowanie do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realizowanych w częściach nieruchomości przynależnych do lokali wyodrębnionych. W przypadku </w:t>
      </w:r>
      <w:r w:rsidR="00BF2D7A" w:rsidRPr="00022284">
        <w:rPr>
          <w:rFonts w:asciiTheme="minorHAnsi" w:hAnsiTheme="minorHAnsi" w:cstheme="minorHAnsi"/>
          <w:color w:val="800000"/>
          <w:sz w:val="17"/>
          <w:szCs w:val="17"/>
        </w:rPr>
        <w:t>zadań/</w:t>
      </w:r>
      <w:r w:rsidR="008815A1" w:rsidRPr="00022284">
        <w:rPr>
          <w:rFonts w:asciiTheme="minorHAnsi" w:hAnsiTheme="minorHAnsi" w:cstheme="minorHAnsi"/>
          <w:color w:val="800000"/>
          <w:sz w:val="17"/>
          <w:szCs w:val="17"/>
        </w:rPr>
        <w:t xml:space="preserve">przedsięwzięć </w:t>
      </w:r>
      <w:r w:rsidRPr="00022284">
        <w:rPr>
          <w:rFonts w:asciiTheme="minorHAnsi" w:hAnsiTheme="minorHAnsi" w:cstheme="minorHAnsi"/>
          <w:color w:val="800000"/>
          <w:sz w:val="17"/>
          <w:szCs w:val="17"/>
        </w:rPr>
        <w:t>obejmujących łącznie prace w nieruchomości wspólnej i w lokalach wyodrębnionych właściciele odpowiednich lokali wyodrębnionych winni wystąpić obok wspólnoty mieszkaniowej jako współwnioskodawcy.</w:t>
      </w:r>
    </w:p>
    <w:p w:rsidR="006F3F89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7"/>
          <w:szCs w:val="17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Powierzenie przez dysponenta nieruchomości wykonywania czynności zarządu zwykłego podmiotowi świadczącemu usługi w zakresie zarządu nieruchomościami nie stanowi wystarczającego umocowania do ubiegania się przez tenże podmiot o dofinansowanie z NFRZK w imieniu dysponenta nieruchomości. W przypadku składania wniosku za pośrednictwem podmiotu wykonującego w stosunku do nieruchomości czynności zarządu zwykłego wymagane jest ustanowienie na rzecz takiego podmiotu pełnomocnictwa do złożenia wniosku o dofinansowanie. Pełnomocnictwo takie winno być załączone do egz. 1 wniosku.</w:t>
      </w:r>
    </w:p>
    <w:p w:rsidR="000D1616" w:rsidRPr="00022284" w:rsidRDefault="006F3F89" w:rsidP="006F3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64" w:lineRule="auto"/>
        <w:jc w:val="both"/>
        <w:rPr>
          <w:rFonts w:asciiTheme="minorHAnsi" w:hAnsiTheme="minorHAnsi" w:cstheme="minorHAnsi"/>
          <w:color w:val="800000"/>
          <w:sz w:val="15"/>
          <w:szCs w:val="15"/>
        </w:rPr>
      </w:pPr>
      <w:r w:rsidRPr="00022284">
        <w:rPr>
          <w:rFonts w:asciiTheme="minorHAnsi" w:hAnsiTheme="minorHAnsi" w:cstheme="minorHAnsi"/>
          <w:color w:val="800000"/>
          <w:sz w:val="17"/>
          <w:szCs w:val="17"/>
        </w:rPr>
        <w:t>Wnioskodawca załączający do wniosku pełnomocnictwo winien załączyć do wniosku także dowód uiszczenia opłaty skarbowej zgodnie z informacją zawartą w pkt B.3 „Objaśnienia dotyczącego wymaganych załączników do wniosku” zawartego w dalszej części niniejszego formularza</w:t>
      </w:r>
      <w:r w:rsidRPr="00022284">
        <w:rPr>
          <w:rFonts w:asciiTheme="minorHAnsi" w:hAnsiTheme="minorHAnsi" w:cstheme="minorHAnsi"/>
          <w:color w:val="800000"/>
          <w:sz w:val="15"/>
          <w:szCs w:val="15"/>
        </w:rPr>
        <w:t>.</w:t>
      </w:r>
    </w:p>
    <w:p w:rsidR="005C162D" w:rsidRPr="00022284" w:rsidRDefault="00415134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</w:t>
      </w:r>
      <w:r w:rsidR="00EF2ABA" w:rsidRPr="00022284">
        <w:rPr>
          <w:rFonts w:asciiTheme="minorHAnsi" w:hAnsiTheme="minorHAnsi" w:cstheme="minorHAnsi"/>
          <w:b/>
        </w:rPr>
        <w:t>.</w:t>
      </w:r>
      <w:r w:rsidR="0072155C" w:rsidRPr="00022284">
        <w:rPr>
          <w:rFonts w:asciiTheme="minorHAnsi" w:hAnsiTheme="minorHAnsi" w:cstheme="minorHAnsi"/>
          <w:b/>
        </w:rPr>
        <w:t xml:space="preserve">1. </w:t>
      </w:r>
    </w:p>
    <w:p w:rsidR="006E5897" w:rsidRPr="00022284" w:rsidRDefault="005C162D" w:rsidP="006E5897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a) </w:t>
      </w:r>
      <w:r w:rsidR="0072155C" w:rsidRPr="00022284">
        <w:rPr>
          <w:rFonts w:asciiTheme="minorHAnsi" w:hAnsiTheme="minorHAnsi" w:cstheme="minorHAnsi"/>
          <w:b/>
        </w:rPr>
        <w:t>Pełne imię i nazwisko / nazwa: . . . . . . . . . . . . . . . . . . . . . . . . . . . . . . . . . . . . . . . . . . . . . . . . . . . . . . . . . . .</w:t>
      </w:r>
    </w:p>
    <w:p w:rsidR="006E5897" w:rsidRPr="00022284" w:rsidRDefault="006E5897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  <w:r w:rsidRPr="00022284">
        <w:rPr>
          <w:rFonts w:asciiTheme="minorHAnsi" w:hAnsiTheme="minorHAnsi" w:cstheme="minorHAnsi"/>
          <w:b/>
        </w:rPr>
        <w:t xml:space="preserve"> </w:t>
      </w: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 . . . . . . . . . . . . . . . . . .</w:t>
      </w:r>
    </w:p>
    <w:p w:rsidR="0072155C" w:rsidRPr="00022284" w:rsidRDefault="005C162D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b)</w:t>
      </w:r>
      <w:r w:rsidR="0072155C" w:rsidRPr="00022284">
        <w:rPr>
          <w:rFonts w:asciiTheme="minorHAnsi" w:hAnsiTheme="minorHAnsi" w:cstheme="minorHAnsi"/>
          <w:b/>
        </w:rPr>
        <w:t xml:space="preserve"> Adres zamieszkania / siedziba:</w:t>
      </w:r>
      <w:r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b/>
        </w:rPr>
        <w:t xml:space="preserve">. . . . . . . . . . . . . . . . . . . . . . . . . . . . . . . . . . . . . . . . . . . . . . . . . . . . . . . . . . . . . </w:t>
      </w:r>
    </w:p>
    <w:p w:rsidR="0072155C" w:rsidRPr="00022284" w:rsidRDefault="005C162D" w:rsidP="00A81817">
      <w:pPr>
        <w:spacing w:before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c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NIP: . . . . . . . . . . . . . . . . . . . . . . . . . . . . . </w:t>
      </w:r>
      <w:r w:rsidR="0072155C" w:rsidRPr="00022284">
        <w:rPr>
          <w:rFonts w:asciiTheme="minorHAnsi" w:hAnsiTheme="minorHAnsi" w:cstheme="minorHAnsi"/>
          <w:b/>
        </w:rPr>
        <w:tab/>
      </w:r>
      <w:r w:rsidRPr="00022284">
        <w:rPr>
          <w:rFonts w:asciiTheme="minorHAnsi" w:hAnsiTheme="minorHAnsi" w:cstheme="minorHAnsi"/>
          <w:b/>
        </w:rPr>
        <w:t>d</w:t>
      </w:r>
      <w:r w:rsidR="00410AB1" w:rsidRPr="00022284">
        <w:rPr>
          <w:rFonts w:asciiTheme="minorHAnsi" w:hAnsiTheme="minorHAnsi" w:cstheme="minorHAnsi"/>
          <w:b/>
        </w:rPr>
        <w:t>)</w:t>
      </w:r>
      <w:r w:rsidR="0072155C" w:rsidRPr="00022284">
        <w:rPr>
          <w:rFonts w:asciiTheme="minorHAnsi" w:hAnsiTheme="minorHAnsi" w:cstheme="minorHAnsi"/>
          <w:b/>
        </w:rPr>
        <w:t xml:space="preserve"> REGON: . . . . . . . . . . . . . . . . . . . . . . . . . . . . . . . . </w:t>
      </w:r>
    </w:p>
    <w:p w:rsidR="0072155C" w:rsidRPr="00022284" w:rsidRDefault="00410AB1" w:rsidP="00A81817">
      <w:pPr>
        <w:spacing w:before="120" w:after="120"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e)</w:t>
      </w:r>
      <w:r w:rsidR="0072155C" w:rsidRPr="00022284">
        <w:rPr>
          <w:rFonts w:asciiTheme="minorHAnsi" w:hAnsiTheme="minorHAnsi" w:cstheme="minorHAnsi"/>
          <w:b/>
        </w:rPr>
        <w:t xml:space="preserve"> Nr wpisu do Krajowego Rejestru Sądowego: . . . . . . . . . . . . . . . . . . . . . . . . . . . . . . . . . . . . . . . . .  </w:t>
      </w:r>
    </w:p>
    <w:p w:rsidR="0072155C" w:rsidRPr="00022284" w:rsidRDefault="00410AB1" w:rsidP="00A81817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f)</w:t>
      </w:r>
      <w:r w:rsidR="0072155C" w:rsidRPr="00022284">
        <w:rPr>
          <w:rFonts w:asciiTheme="minorHAnsi" w:hAnsiTheme="minorHAnsi" w:cstheme="minorHAnsi"/>
          <w:b/>
        </w:rPr>
        <w:t xml:space="preserve"> Tytuł prawny wnioskodawcy do </w:t>
      </w:r>
      <w:r w:rsidR="000C73ED" w:rsidRPr="00022284">
        <w:rPr>
          <w:rFonts w:asciiTheme="minorHAnsi" w:hAnsiTheme="minorHAnsi" w:cstheme="minorHAnsi"/>
          <w:b/>
        </w:rPr>
        <w:t>złożenia wniosku</w:t>
      </w:r>
      <w:r w:rsidR="00C76500" w:rsidRPr="00022284">
        <w:rPr>
          <w:rFonts w:asciiTheme="minorHAnsi" w:hAnsiTheme="minorHAnsi" w:cstheme="minorHAnsi"/>
          <w:b/>
        </w:rPr>
        <w:t xml:space="preserve"> </w:t>
      </w:r>
      <w:r w:rsidR="0072155C" w:rsidRPr="00022284">
        <w:rPr>
          <w:rFonts w:asciiTheme="minorHAnsi" w:hAnsiTheme="minorHAnsi" w:cstheme="minorHAnsi"/>
          <w:i/>
        </w:rPr>
        <w:t xml:space="preserve">(własność / użytkowanie / dzierżawa / </w:t>
      </w:r>
      <w:r w:rsidR="00C94504" w:rsidRPr="00022284">
        <w:rPr>
          <w:rFonts w:asciiTheme="minorHAnsi" w:hAnsiTheme="minorHAnsi" w:cstheme="minorHAnsi"/>
          <w:i/>
        </w:rPr>
        <w:t xml:space="preserve">trwały </w:t>
      </w:r>
      <w:r w:rsidR="0072155C" w:rsidRPr="00022284">
        <w:rPr>
          <w:rFonts w:asciiTheme="minorHAnsi" w:hAnsiTheme="minorHAnsi" w:cstheme="minorHAnsi"/>
          <w:i/>
        </w:rPr>
        <w:t>zarząd / inny – jaki?)</w:t>
      </w:r>
      <w:r w:rsidR="0072155C" w:rsidRPr="00022284">
        <w:rPr>
          <w:rFonts w:asciiTheme="minorHAnsi" w:hAnsiTheme="minorHAnsi" w:cstheme="minorHAnsi"/>
          <w:b/>
        </w:rPr>
        <w:t>:</w:t>
      </w:r>
    </w:p>
    <w:p w:rsidR="00FF28CC" w:rsidRPr="00022284" w:rsidRDefault="0072155C" w:rsidP="00A8181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. . . . . . . . . . . . . . . . . . . . . . . . . . </w:t>
      </w:r>
    </w:p>
    <w:p w:rsidR="00373556" w:rsidRPr="00022284" w:rsidRDefault="00373556" w:rsidP="00373556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CE1FD9" w:rsidRPr="00022284" w:rsidRDefault="003953F9" w:rsidP="00AA57C2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G</w:t>
      </w:r>
      <w:r w:rsidR="00CE1FD9" w:rsidRPr="00022284">
        <w:rPr>
          <w:rFonts w:asciiTheme="minorHAnsi" w:hAnsiTheme="minorHAnsi" w:cstheme="minorHAnsi"/>
          <w:b/>
        </w:rPr>
        <w:t>. OSOBA UPOWAŻNIONA PRZEZ WNIOSKODAWCĘ/WNIOSKODAWCÓW DO SKŁADANIA WYJAŚNIEŃ I ODBIORU KORESPONDENCJI URZĘDOWEJ W SPRAWIE WNIOSKU:</w:t>
      </w:r>
    </w:p>
    <w:p w:rsidR="00CE1FD9" w:rsidRPr="00022284" w:rsidRDefault="00CE1FD9" w:rsidP="00CE1FD9">
      <w:pPr>
        <w:spacing w:line="360" w:lineRule="auto"/>
        <w:ind w:left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imię i nazwisko: . . . . . . . . . . . . . . . . . . . . . . . . . . . . . . . . . . . . . . . . . . . . . . . . . . . . . . . . . . . . .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adres do korespondencji: . . . . . . . . . . . . . . . . . . . . . . . . . . . . . . . . . . . . . . . . . . . . . . . . . . . . .  </w:t>
      </w:r>
    </w:p>
    <w:p w:rsidR="00CE1FD9" w:rsidRPr="00022284" w:rsidRDefault="00CE1FD9" w:rsidP="00CE1FD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tel.: . . . . . . . . . . . . . . . . . . . . . . . . . . . . e-mail: . . . . . . . . . . . . . . . . . . . . . . . . . . . . . . . . . . . . . </w:t>
      </w:r>
    </w:p>
    <w:p w:rsidR="00C76500" w:rsidRPr="00022284" w:rsidRDefault="00C76500" w:rsidP="00C76500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454425" w:rsidRPr="00022284" w:rsidRDefault="003953F9" w:rsidP="00A81817">
      <w:pPr>
        <w:spacing w:before="120" w:after="120"/>
        <w:ind w:lef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4"/>
          <w:szCs w:val="24"/>
        </w:rPr>
        <w:lastRenderedPageBreak/>
        <w:t>H</w:t>
      </w:r>
      <w:r w:rsidR="00C76500" w:rsidRPr="00022284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4425" w:rsidRPr="00022284">
        <w:rPr>
          <w:rFonts w:asciiTheme="minorHAnsi" w:hAnsiTheme="minorHAnsi" w:cstheme="minorHAnsi"/>
          <w:b/>
          <w:sz w:val="22"/>
          <w:szCs w:val="22"/>
        </w:rPr>
        <w:t>DANE DOTYCZĄCE POMOCY PUBLICZNEJ DE MINIMIS</w:t>
      </w:r>
      <w:r w:rsidR="00454425"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(w przypadku składania wniosku przez więcej niż jednego wnioskodawcę należy powtórzyć </w:t>
      </w:r>
      <w:r w:rsidR="00D96452" w:rsidRPr="00022284">
        <w:rPr>
          <w:rFonts w:asciiTheme="minorHAnsi" w:hAnsiTheme="minorHAnsi" w:cstheme="minorHAnsi"/>
          <w:i/>
          <w:sz w:val="18"/>
          <w:szCs w:val="18"/>
        </w:rPr>
        <w:t xml:space="preserve">całość działu </w:t>
      </w:r>
      <w:r w:rsidR="007139CC" w:rsidRPr="00022284">
        <w:rPr>
          <w:rFonts w:asciiTheme="minorHAnsi" w:hAnsiTheme="minorHAnsi" w:cstheme="minorHAnsi"/>
          <w:i/>
          <w:sz w:val="18"/>
          <w:szCs w:val="18"/>
        </w:rPr>
        <w:t>H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wniosku osobno dla każdego wnioskodawcy 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wymienionego odpowiednio w pkt F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>.2</w:t>
      </w:r>
      <w:r w:rsidR="00994718" w:rsidRPr="00022284">
        <w:rPr>
          <w:rFonts w:asciiTheme="minorHAnsi" w:hAnsiTheme="minorHAnsi" w:cstheme="minorHAnsi"/>
          <w:i/>
          <w:sz w:val="18"/>
          <w:szCs w:val="18"/>
        </w:rPr>
        <w:t>, F.3</w:t>
      </w:r>
      <w:r w:rsidR="00454425" w:rsidRPr="00022284">
        <w:rPr>
          <w:rFonts w:asciiTheme="minorHAnsi" w:hAnsiTheme="minorHAnsi" w:cstheme="minorHAnsi"/>
          <w:i/>
          <w:sz w:val="18"/>
          <w:szCs w:val="18"/>
        </w:rPr>
        <w:t xml:space="preserve"> itd.)</w:t>
      </w:r>
    </w:p>
    <w:p w:rsidR="00883E39" w:rsidRPr="00022284" w:rsidRDefault="007139CC" w:rsidP="00454425">
      <w:pPr>
        <w:spacing w:before="120"/>
        <w:ind w:left="-66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H</w:t>
      </w:r>
      <w:r w:rsidR="00883E39" w:rsidRPr="00022284">
        <w:rPr>
          <w:rFonts w:asciiTheme="minorHAnsi" w:hAnsiTheme="minorHAnsi" w:cstheme="minorHAnsi"/>
          <w:b/>
          <w:sz w:val="22"/>
          <w:szCs w:val="22"/>
        </w:rPr>
        <w:t>.1.</w:t>
      </w:r>
    </w:p>
    <w:p w:rsidR="006E5897" w:rsidRPr="00022284" w:rsidRDefault="00994718" w:rsidP="006E5897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Dotyczy wnioskodawcy: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 . . . . . . . . . . . . . . . . . . . . . . . . . . . . . . . . . . . . . . . . .</w:t>
      </w:r>
      <w:r w:rsidR="006E5897" w:rsidRPr="00022284">
        <w:rPr>
          <w:rFonts w:asciiTheme="minorHAnsi" w:hAnsiTheme="minorHAnsi" w:cstheme="minorHAnsi"/>
          <w:b/>
        </w:rPr>
        <w:t xml:space="preserve"> </w:t>
      </w:r>
      <w:r w:rsidR="006E589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. </w:t>
      </w:r>
    </w:p>
    <w:p w:rsidR="00994718" w:rsidRPr="00022284" w:rsidRDefault="00994718" w:rsidP="00994718">
      <w:pPr>
        <w:ind w:left="2766" w:firstLine="774"/>
        <w:rPr>
          <w:rFonts w:asciiTheme="minorHAnsi" w:hAnsiTheme="minorHAnsi" w:cstheme="minorHAnsi"/>
          <w:i/>
          <w:sz w:val="16"/>
          <w:szCs w:val="22"/>
        </w:rPr>
      </w:pPr>
      <w:r w:rsidRPr="00022284">
        <w:rPr>
          <w:rFonts w:asciiTheme="minorHAnsi" w:hAnsiTheme="minorHAnsi" w:cstheme="minorHAnsi"/>
          <w:i/>
          <w:sz w:val="16"/>
          <w:szCs w:val="22"/>
        </w:rPr>
        <w:t>(imię i nazwisko / nazwa wnioskodawcy)</w:t>
      </w:r>
    </w:p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  <w:sz w:val="21"/>
          <w:szCs w:val="21"/>
        </w:rPr>
      </w:pPr>
      <w:r w:rsidRPr="00022284">
        <w:rPr>
          <w:rFonts w:asciiTheme="minorHAnsi" w:hAnsiTheme="minorHAnsi" w:cstheme="minorHAnsi"/>
          <w:b/>
          <w:sz w:val="21"/>
          <w:szCs w:val="21"/>
        </w:rPr>
        <w:t>Dane o statusie wnioskodawcy:</w:t>
      </w:r>
    </w:p>
    <w:tbl>
      <w:tblPr>
        <w:tblW w:w="9647" w:type="dxa"/>
        <w:tblLayout w:type="fixed"/>
        <w:tblLook w:val="04A0" w:firstRow="1" w:lastRow="0" w:firstColumn="1" w:lastColumn="0" w:noHBand="0" w:noVBand="1"/>
      </w:tblPr>
      <w:tblGrid>
        <w:gridCol w:w="6799"/>
        <w:gridCol w:w="580"/>
        <w:gridCol w:w="850"/>
        <w:gridCol w:w="709"/>
        <w:gridCol w:w="709"/>
      </w:tblGrid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H.1.a.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wnioskodawca jest osobą fizyczną nieprowadzącą działalności gospodarczej?</w:t>
            </w:r>
          </w:p>
        </w:tc>
        <w:tc>
          <w:tcPr>
            <w:tcW w:w="580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2666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31869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H.1.b. Czy wnioskodawca jest jednostką organizacyjną kościoła lub związku wyznaniowego?</w:t>
            </w:r>
          </w:p>
        </w:tc>
        <w:tc>
          <w:tcPr>
            <w:tcW w:w="580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127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989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  <w:trHeight w:val="227"/>
        </w:trPr>
        <w:tc>
          <w:tcPr>
            <w:tcW w:w="6799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H.1.c. Czy wnioskodawca jest jednostką samorządu terytorialnego lub jednostką organizacyjną samorządu terytorialnego nieposiadającą przymiotu odrębnej od jednostki samorządu terytorialnego osobowości prawnej?</w:t>
            </w:r>
          </w:p>
        </w:tc>
        <w:tc>
          <w:tcPr>
            <w:tcW w:w="580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3151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50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49129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930A01">
      <w:pPr>
        <w:spacing w:before="120" w:after="120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 xml:space="preserve">Uwaga! W przypadku zaznaczenia </w:t>
      </w:r>
      <w:r w:rsidR="00936EFA" w:rsidRPr="00022284">
        <w:rPr>
          <w:rFonts w:asciiTheme="minorHAnsi" w:hAnsiTheme="minorHAnsi" w:cstheme="minorHAnsi"/>
          <w:b/>
          <w:sz w:val="18"/>
          <w:szCs w:val="18"/>
        </w:rPr>
        <w:t>w którymkolwiek z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883E39" w:rsidRPr="00022284">
        <w:rPr>
          <w:rFonts w:asciiTheme="minorHAnsi" w:hAnsiTheme="minorHAnsi" w:cstheme="minorHAnsi"/>
          <w:b/>
          <w:sz w:val="18"/>
          <w:szCs w:val="18"/>
        </w:rPr>
        <w:t xml:space="preserve">powyższych </w:t>
      </w:r>
      <w:r w:rsidRPr="00022284">
        <w:rPr>
          <w:rFonts w:asciiTheme="minorHAnsi" w:hAnsiTheme="minorHAnsi" w:cstheme="minorHAnsi"/>
          <w:b/>
          <w:sz w:val="18"/>
          <w:szCs w:val="18"/>
        </w:rPr>
        <w:t>punktów odpowiedzi „Tak” wnioskodawca może p</w:t>
      </w:r>
      <w:r w:rsidR="00ED5903" w:rsidRPr="00022284">
        <w:rPr>
          <w:rFonts w:asciiTheme="minorHAnsi" w:hAnsiTheme="minorHAnsi" w:cstheme="minorHAnsi"/>
          <w:b/>
          <w:sz w:val="18"/>
          <w:szCs w:val="18"/>
        </w:rPr>
        <w:t>ozostawić dalszą część działu „</w:t>
      </w:r>
      <w:r w:rsidR="007139CC" w:rsidRPr="00022284">
        <w:rPr>
          <w:rFonts w:asciiTheme="minorHAnsi" w:hAnsiTheme="minorHAnsi" w:cstheme="minorHAnsi"/>
          <w:b/>
          <w:sz w:val="18"/>
          <w:szCs w:val="18"/>
        </w:rPr>
        <w:t>H</w:t>
      </w:r>
      <w:r w:rsidRPr="00022284">
        <w:rPr>
          <w:rFonts w:asciiTheme="minorHAnsi" w:hAnsiTheme="minorHAnsi" w:cstheme="minorHAnsi"/>
          <w:b/>
          <w:sz w:val="18"/>
          <w:szCs w:val="18"/>
        </w:rPr>
        <w:t xml:space="preserve">. Dane dotyczące pomocy publicznej </w:t>
      </w:r>
      <w:r w:rsidRPr="00022284">
        <w:rPr>
          <w:rFonts w:asciiTheme="minorHAnsi" w:hAnsiTheme="minorHAnsi" w:cstheme="minorHAnsi"/>
          <w:b/>
          <w:i/>
          <w:sz w:val="18"/>
          <w:szCs w:val="18"/>
        </w:rPr>
        <w:t>de minimis</w:t>
      </w:r>
      <w:r w:rsidRPr="00022284">
        <w:rPr>
          <w:rFonts w:asciiTheme="minorHAnsi" w:hAnsiTheme="minorHAnsi" w:cstheme="minorHAnsi"/>
          <w:b/>
          <w:sz w:val="18"/>
          <w:szCs w:val="18"/>
        </w:rPr>
        <w:t>” bez wypełnienia.</w:t>
      </w:r>
    </w:p>
    <w:tbl>
      <w:tblPr>
        <w:tblW w:w="9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850"/>
        <w:gridCol w:w="872"/>
        <w:gridCol w:w="709"/>
        <w:gridCol w:w="254"/>
        <w:gridCol w:w="291"/>
        <w:gridCol w:w="168"/>
      </w:tblGrid>
      <w:tr w:rsidR="00936EFA" w:rsidRPr="00022284" w:rsidTr="00A80DF5">
        <w:tc>
          <w:tcPr>
            <w:tcW w:w="9802" w:type="dxa"/>
            <w:gridSpan w:val="7"/>
            <w:shd w:val="clear" w:color="auto" w:fill="F2F2F2"/>
          </w:tcPr>
          <w:p w:rsidR="00E0414A" w:rsidRPr="00022284" w:rsidRDefault="00E0414A" w:rsidP="00451365">
            <w:pPr>
              <w:shd w:val="clear" w:color="auto" w:fill="F2F2F2"/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nie </w:t>
            </w:r>
            <w:r w:rsidR="0045136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: </w:t>
            </w:r>
          </w:p>
          <w:p w:rsidR="00E0414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nieprowadzących działalności gospodarczej,</w:t>
            </w:r>
          </w:p>
          <w:p w:rsidR="00451365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ind w:left="313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kościołów i związków wyznaniowych,</w:t>
            </w:r>
          </w:p>
          <w:p w:rsidR="00936EFA" w:rsidRPr="00022284" w:rsidRDefault="00E0414A" w:rsidP="00451365">
            <w:pPr>
              <w:pStyle w:val="Akapitzlist"/>
              <w:numPr>
                <w:ilvl w:val="0"/>
                <w:numId w:val="40"/>
              </w:numPr>
              <w:shd w:val="clear" w:color="auto" w:fill="F2F2F2"/>
              <w:spacing w:after="60"/>
              <w:ind w:left="312" w:hanging="284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jednostek samorządu terytorialnego i ich jednostek organizacyjnych nieposiadających przymiotu odrębnej od jednostki samorządu terytorialnego osobowości prawnej.</w:t>
            </w:r>
          </w:p>
        </w:tc>
      </w:tr>
      <w:tr w:rsidR="0045442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422" w:type="dxa"/>
          <w:cantSplit/>
        </w:trPr>
        <w:tc>
          <w:tcPr>
            <w:tcW w:w="8380" w:type="dxa"/>
            <w:gridSpan w:val="3"/>
            <w:shd w:val="clear" w:color="auto" w:fill="auto"/>
            <w:vAlign w:val="center"/>
          </w:tcPr>
          <w:p w:rsidR="00454425" w:rsidRPr="00022284" w:rsidRDefault="00454425" w:rsidP="006118FE">
            <w:pPr>
              <w:spacing w:before="120"/>
              <w:ind w:left="-6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b/>
                <w:sz w:val="22"/>
                <w:szCs w:val="22"/>
              </w:rPr>
              <w:t>Dane o działalności gospodarczej wnioskodawcy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658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H.1.d. Czy wnioskodawca prowadzi działalność gospodarczą?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16413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872" w:type="dxa"/>
            <w:shd w:val="clear" w:color="auto" w:fill="auto"/>
            <w:vAlign w:val="center"/>
          </w:tcPr>
          <w:p w:rsidR="00A80DF5" w:rsidRPr="00022284" w:rsidRDefault="00A80DF5" w:rsidP="00A80DF5">
            <w:pPr>
              <w:spacing w:before="1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709" w:type="dxa"/>
            <w:vAlign w:val="center"/>
          </w:tcPr>
          <w:p w:rsidR="00A80DF5" w:rsidRPr="00022284" w:rsidRDefault="00A80DF5" w:rsidP="00A80DF5">
            <w:pPr>
              <w:spacing w:before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95119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713" w:type="dxa"/>
            <w:gridSpan w:val="3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59" w:type="dxa"/>
          <w:cantSplit/>
        </w:trPr>
        <w:tc>
          <w:tcPr>
            <w:tcW w:w="9343" w:type="dxa"/>
            <w:gridSpan w:val="5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H.1.e. Co jest przedmiotem prowadzonej przez wnioskodawcę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ind w:right="-249"/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H.1.f. Jakie wnioskodawca osiągnął w roku poprzedzającym złożenie wniosku przychody i wynik finansowy z tytułu prowadzonej działalności gospodarczej?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H.1.g. Krótki opis prowadzonej działalności gospodarczej (na czym polegała w roku poprzedzającym składanie wniosku - w przypadku zaznaczenia w pkt H.1.d odpowiedzi „Nie” należy wpisać „nie dotyczy”.).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H.1.h. Jakie istotne zmiany związane z działalnością gospodarczą  (w tym przychodem i wynikiem finansowym)  nastąpiły w roku bieżącym lub są prognozowane na rok bieżący w stosunku do roku poprzedzającego złożenie wniosku? W przypadku zaznaczenia w pkt H.1.d odpowiedzi „Nie” należy wpisać „nie dotyczy”.</w:t>
            </w:r>
          </w:p>
        </w:tc>
      </w:tr>
      <w:tr w:rsidR="00A80DF5" w:rsidRPr="00022284" w:rsidTr="00A80D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8" w:type="dxa"/>
          <w:cantSplit/>
        </w:trPr>
        <w:tc>
          <w:tcPr>
            <w:tcW w:w="9634" w:type="dxa"/>
            <w:gridSpan w:val="6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2228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454425" w:rsidRPr="00022284" w:rsidRDefault="00454425" w:rsidP="00454425">
      <w:pPr>
        <w:spacing w:before="120"/>
        <w:ind w:left="-66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 xml:space="preserve">Dane o sposobie wykorzystania obiektu zabytkowego, w którym realizowane ma być </w:t>
      </w:r>
      <w:r w:rsidR="00B97D97" w:rsidRPr="00022284">
        <w:rPr>
          <w:rFonts w:asciiTheme="minorHAnsi" w:hAnsiTheme="minorHAnsi" w:cstheme="minorHAnsi"/>
          <w:b/>
        </w:rPr>
        <w:t>zadanie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B97D97" w:rsidRPr="00022284">
        <w:rPr>
          <w:rFonts w:asciiTheme="minorHAnsi" w:hAnsiTheme="minorHAnsi" w:cstheme="minorHAnsi"/>
          <w:b/>
        </w:rPr>
        <w:t>/</w:t>
      </w:r>
      <w:r w:rsidR="00F5093C" w:rsidRPr="00022284">
        <w:rPr>
          <w:rFonts w:asciiTheme="minorHAnsi" w:hAnsiTheme="minorHAnsi" w:cstheme="minorHAnsi"/>
          <w:b/>
        </w:rPr>
        <w:t xml:space="preserve"> </w:t>
      </w:r>
      <w:r w:rsidR="000D6009" w:rsidRPr="00022284">
        <w:rPr>
          <w:rFonts w:asciiTheme="minorHAnsi" w:hAnsiTheme="minorHAnsi" w:cstheme="minorHAnsi"/>
          <w:b/>
        </w:rPr>
        <w:t xml:space="preserve">przedsięwzięcie </w:t>
      </w:r>
      <w:r w:rsidRPr="00022284">
        <w:rPr>
          <w:rFonts w:asciiTheme="minorHAnsi" w:hAnsiTheme="minorHAnsi" w:cstheme="minorHAnsi"/>
          <w:b/>
        </w:rPr>
        <w:t>objęte wnioskiem: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954"/>
        <w:gridCol w:w="552"/>
        <w:gridCol w:w="996"/>
        <w:gridCol w:w="995"/>
        <w:gridCol w:w="996"/>
      </w:tblGrid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H.1.i.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obiekt, którego dotyczy wniosek, jest wykorzystywany na prowadzenie działalności gospodarczej?</w:t>
            </w:r>
          </w:p>
        </w:tc>
        <w:tc>
          <w:tcPr>
            <w:tcW w:w="552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740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76476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H.1.j. Czy działalność gospodarcza prowadzona jest w tej części obiektu, która objęta jest wnioskiem?</w:t>
            </w:r>
          </w:p>
        </w:tc>
        <w:tc>
          <w:tcPr>
            <w:tcW w:w="552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50111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-12092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H.1.k.</w:t>
            </w:r>
            <w:r w:rsidRPr="0002228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Czy obiekt objęty wnioskiem pełniąc funkcje instytucji kultury, publicznego obiektu służby zdrowia lub szkoły publicznej wykorzystywany jest na cele komercyjne?</w:t>
            </w:r>
          </w:p>
        </w:tc>
        <w:tc>
          <w:tcPr>
            <w:tcW w:w="552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64392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18287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  <w:tr w:rsidR="00480106" w:rsidRPr="00022284" w:rsidTr="00417283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480106" w:rsidRPr="00480106" w:rsidRDefault="00480106" w:rsidP="00480106">
            <w:pPr>
              <w:spacing w:before="120"/>
              <w:ind w:left="-66"/>
              <w:rPr>
                <w:rFonts w:asciiTheme="minorHAnsi" w:hAnsiTheme="minorHAnsi" w:cstheme="minorHAnsi"/>
                <w:b/>
              </w:rPr>
            </w:pPr>
            <w:r w:rsidRPr="00022284">
              <w:rPr>
                <w:rFonts w:asciiTheme="minorHAnsi" w:hAnsiTheme="minorHAnsi" w:cstheme="minorHAnsi"/>
                <w:b/>
              </w:rPr>
              <w:t xml:space="preserve">Oświadczenie o ubieganiu się o pomoc publiczną </w:t>
            </w:r>
            <w:r w:rsidRPr="00022284">
              <w:rPr>
                <w:rFonts w:asciiTheme="minorHAnsi" w:hAnsiTheme="minorHAnsi" w:cstheme="minorHAnsi"/>
                <w:b/>
                <w:i/>
              </w:rPr>
              <w:t>de minimis:</w:t>
            </w:r>
          </w:p>
        </w:tc>
        <w:tc>
          <w:tcPr>
            <w:tcW w:w="552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480106" w:rsidRPr="00022284" w:rsidRDefault="00480106" w:rsidP="00417283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480106" w:rsidRPr="00022284" w:rsidRDefault="00480106" w:rsidP="00417283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0DF5" w:rsidRPr="00022284" w:rsidTr="00A80DF5">
        <w:trPr>
          <w:cantSplit/>
        </w:trPr>
        <w:tc>
          <w:tcPr>
            <w:tcW w:w="5954" w:type="dxa"/>
            <w:shd w:val="clear" w:color="auto" w:fill="auto"/>
            <w:vAlign w:val="center"/>
          </w:tcPr>
          <w:p w:rsidR="00A80DF5" w:rsidRPr="00022284" w:rsidRDefault="00A80DF5" w:rsidP="00A80DF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H.1.l. Czy wnioskodawca ubiega się o pomoc </w:t>
            </w:r>
            <w:r w:rsidRPr="0002228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de minimis</w:t>
            </w: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?</w:t>
            </w:r>
          </w:p>
        </w:tc>
        <w:tc>
          <w:tcPr>
            <w:tcW w:w="552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52267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995" w:type="dxa"/>
            <w:vAlign w:val="center"/>
          </w:tcPr>
          <w:p w:rsidR="00A80DF5" w:rsidRPr="00022284" w:rsidRDefault="00A80DF5" w:rsidP="00A80DF5">
            <w:pPr>
              <w:spacing w:before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40"/>
                  <w:szCs w:val="40"/>
                </w:rPr>
                <w:id w:val="63314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96" w:type="dxa"/>
            <w:vAlign w:val="center"/>
          </w:tcPr>
          <w:p w:rsidR="00A80DF5" w:rsidRPr="00022284" w:rsidRDefault="00A80DF5" w:rsidP="00A80DF5">
            <w:pPr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Nie</w:t>
            </w:r>
          </w:p>
        </w:tc>
      </w:tr>
    </w:tbl>
    <w:p w:rsidR="00454425" w:rsidRPr="00022284" w:rsidRDefault="00454425" w:rsidP="00454425">
      <w:pPr>
        <w:pBdr>
          <w:bottom w:val="single" w:sz="12" w:space="1" w:color="auto"/>
        </w:pBdr>
        <w:overflowPunct/>
        <w:rPr>
          <w:rFonts w:asciiTheme="minorHAnsi" w:hAnsiTheme="minorHAnsi" w:cstheme="minorHAnsi"/>
          <w:sz w:val="8"/>
          <w:szCs w:val="8"/>
        </w:rPr>
      </w:pPr>
    </w:p>
    <w:p w:rsidR="00800A80" w:rsidRPr="00022284" w:rsidRDefault="00490B5B" w:rsidP="00C579E6">
      <w:pPr>
        <w:spacing w:before="120" w:after="120"/>
        <w:ind w:hanging="425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I</w:t>
      </w:r>
      <w:r w:rsidR="00800A80" w:rsidRPr="00022284">
        <w:rPr>
          <w:rFonts w:asciiTheme="minorHAnsi" w:hAnsiTheme="minorHAnsi" w:cstheme="minorHAnsi"/>
          <w:b/>
        </w:rPr>
        <w:t xml:space="preserve">. </w:t>
      </w:r>
      <w:r w:rsidR="006374FF" w:rsidRPr="00022284">
        <w:rPr>
          <w:rFonts w:asciiTheme="minorHAnsi" w:hAnsiTheme="minorHAnsi" w:cstheme="minorHAnsi"/>
          <w:b/>
        </w:rPr>
        <w:t>DODATKOWE WYJAŚNIENIA WNIOSKODAWCY</w:t>
      </w:r>
      <w:r w:rsidR="00800A80" w:rsidRPr="00022284">
        <w:rPr>
          <w:rFonts w:asciiTheme="minorHAnsi" w:hAnsiTheme="minorHAnsi" w:cstheme="minorHAnsi"/>
          <w:b/>
        </w:rPr>
        <w:t>:</w:t>
      </w:r>
    </w:p>
    <w:p w:rsidR="00373556" w:rsidRPr="00022284" w:rsidRDefault="00030CEF" w:rsidP="005D3237">
      <w:pPr>
        <w:spacing w:before="120" w:line="288" w:lineRule="auto"/>
        <w:jc w:val="both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</w:rPr>
        <w:t>.</w:t>
      </w:r>
      <w:r w:rsidR="00CE7464" w:rsidRPr="00022284">
        <w:rPr>
          <w:rFonts w:asciiTheme="minorHAnsi" w:hAnsiTheme="minorHAnsi" w:cstheme="minorHAnsi"/>
        </w:rPr>
        <w:t xml:space="preserve"> . . . . . . . . . . . . . . . . . . . . . . . . . . . . . . . . . . . . . . . . . . . . . . . . . . . . . . . . . . . . . . . . . . . . . . . . . . . . . . . . . </w:t>
      </w:r>
      <w:r w:rsidR="0076024E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  <w:r w:rsidR="00CE746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>. . . . . . . . . . . . . . . . . . . . . . . . . . . . . . . . . . . . . . . . . . . . . . . . . . . . . . . . . . . . .</w:t>
      </w:r>
      <w:r w:rsidR="00714DB4" w:rsidRPr="00714DB4">
        <w:rPr>
          <w:rFonts w:asciiTheme="minorHAnsi" w:hAnsiTheme="minorHAnsi" w:cstheme="minorHAnsi"/>
        </w:rPr>
        <w:t xml:space="preserve"> </w:t>
      </w:r>
      <w:r w:rsidR="00714DB4" w:rsidRPr="00022284">
        <w:rPr>
          <w:rFonts w:asciiTheme="minorHAnsi" w:hAnsiTheme="minorHAnsi" w:cstheme="minorHAnsi"/>
        </w:rPr>
        <w:t xml:space="preserve">. . . . . . . . . . . . . . . . . . . . . . . . . . . . . . . . . . . . . . . . . . . . . . . . . . . . . . . . </w:t>
      </w:r>
    </w:p>
    <w:p w:rsidR="00A87A05" w:rsidRPr="00022284" w:rsidRDefault="00490B5B" w:rsidP="00FA7581">
      <w:pPr>
        <w:ind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2284">
        <w:rPr>
          <w:rFonts w:asciiTheme="minorHAnsi" w:hAnsiTheme="minorHAnsi" w:cstheme="minorHAnsi"/>
          <w:b/>
        </w:rPr>
        <w:t>J</w:t>
      </w:r>
      <w:r w:rsidR="00A87A05" w:rsidRPr="00022284">
        <w:rPr>
          <w:rFonts w:asciiTheme="minorHAnsi" w:hAnsiTheme="minorHAnsi" w:cstheme="minorHAnsi"/>
          <w:b/>
        </w:rPr>
        <w:t>. WYKAZ  ZAŁĄCZNIKÓW</w:t>
      </w:r>
      <w:r w:rsidR="00A87A05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7A05" w:rsidRPr="00022284">
        <w:rPr>
          <w:rFonts w:asciiTheme="minorHAnsi" w:hAnsiTheme="minorHAnsi" w:cstheme="minorHAnsi"/>
          <w:sz w:val="22"/>
          <w:szCs w:val="22"/>
        </w:rPr>
        <w:t>(</w:t>
      </w:r>
      <w:r w:rsidR="005C162D" w:rsidRPr="00022284">
        <w:rPr>
          <w:rFonts w:asciiTheme="minorHAnsi" w:hAnsiTheme="minorHAnsi" w:cstheme="minorHAnsi"/>
          <w:i/>
        </w:rPr>
        <w:t>w</w:t>
      </w:r>
      <w:r w:rsidR="00A87A05" w:rsidRPr="00022284">
        <w:rPr>
          <w:rFonts w:asciiTheme="minorHAnsi" w:hAnsiTheme="minorHAnsi" w:cstheme="minorHAnsi"/>
          <w:i/>
        </w:rPr>
        <w:t xml:space="preserve"> przypadku braku wystarczającej ilości miejsca należy dodać kolejne wiersze w tabeli</w:t>
      </w:r>
      <w:r w:rsidR="00A87A05" w:rsidRPr="00022284">
        <w:rPr>
          <w:rFonts w:asciiTheme="minorHAnsi" w:hAnsiTheme="minorHAnsi" w:cstheme="minorHAnsi"/>
        </w:rPr>
        <w:t>)</w:t>
      </w:r>
    </w:p>
    <w:p w:rsidR="00A87A05" w:rsidRPr="00022284" w:rsidRDefault="00A87A05" w:rsidP="00410AB1">
      <w:pPr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b/>
          <w:sz w:val="19"/>
          <w:szCs w:val="19"/>
        </w:rPr>
      </w:pPr>
      <w:r w:rsidRPr="00022284">
        <w:rPr>
          <w:rFonts w:asciiTheme="minorHAnsi" w:hAnsiTheme="minorHAnsi" w:cstheme="minorHAnsi"/>
          <w:b/>
          <w:sz w:val="19"/>
          <w:szCs w:val="19"/>
        </w:rPr>
        <w:t>dokumenty</w:t>
      </w:r>
      <w:r w:rsidR="00480106">
        <w:rPr>
          <w:rFonts w:asciiTheme="minorHAnsi" w:hAnsiTheme="minorHAnsi" w:cstheme="minorHAnsi"/>
          <w:b/>
          <w:sz w:val="19"/>
          <w:szCs w:val="19"/>
        </w:rPr>
        <w:t>:</w:t>
      </w:r>
    </w:p>
    <w:tbl>
      <w:tblPr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5610"/>
        <w:gridCol w:w="702"/>
        <w:gridCol w:w="798"/>
        <w:gridCol w:w="746"/>
        <w:gridCol w:w="755"/>
      </w:tblGrid>
      <w:tr w:rsidR="006374FF" w:rsidRPr="00022284" w:rsidTr="00FD72E4">
        <w:trPr>
          <w:trHeight w:val="419"/>
        </w:trPr>
        <w:tc>
          <w:tcPr>
            <w:tcW w:w="605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610" w:type="dxa"/>
            <w:vMerge w:val="restart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Nazwa</w:t>
            </w:r>
            <w:r w:rsidR="00C76500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dokumentu</w:t>
            </w:r>
          </w:p>
        </w:tc>
        <w:tc>
          <w:tcPr>
            <w:tcW w:w="3001" w:type="dxa"/>
            <w:gridSpan w:val="4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Strony </w:t>
            </w:r>
          </w:p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w numeracji ciągłej </w:t>
            </w:r>
          </w:p>
        </w:tc>
      </w:tr>
      <w:tr w:rsidR="006374FF" w:rsidRPr="00022284" w:rsidTr="00C76500">
        <w:trPr>
          <w:trHeight w:val="253"/>
        </w:trPr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00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501" w:type="dxa"/>
            <w:gridSpan w:val="2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6374FF" w:rsidRPr="00022284" w:rsidTr="006374FF">
        <w:tc>
          <w:tcPr>
            <w:tcW w:w="605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10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  <w:tc>
          <w:tcPr>
            <w:tcW w:w="746" w:type="dxa"/>
          </w:tcPr>
          <w:p w:rsidR="006374FF" w:rsidRPr="00022284" w:rsidRDefault="008137FD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374FF" w:rsidRPr="00022284" w:rsidTr="006374FF">
        <w:tc>
          <w:tcPr>
            <w:tcW w:w="60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</w:rPr>
            </w:pPr>
            <w:r w:rsidRPr="00022284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610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02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98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46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55" w:type="dxa"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0B7779">
      <w:pPr>
        <w:rPr>
          <w:rFonts w:asciiTheme="minorHAnsi" w:hAnsiTheme="minorHAnsi" w:cstheme="minorHAnsi"/>
          <w:b/>
          <w:sz w:val="6"/>
          <w:szCs w:val="6"/>
        </w:rPr>
      </w:pPr>
    </w:p>
    <w:p w:rsidR="00A87A05" w:rsidRPr="00022284" w:rsidRDefault="00A87A05" w:rsidP="000B7779">
      <w:pPr>
        <w:numPr>
          <w:ilvl w:val="0"/>
          <w:numId w:val="9"/>
        </w:numPr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18"/>
          <w:szCs w:val="18"/>
        </w:rPr>
        <w:t>płyty CD/DVD:</w:t>
      </w:r>
    </w:p>
    <w:p w:rsidR="00410AB1" w:rsidRPr="00022284" w:rsidRDefault="00410AB1" w:rsidP="000B7779">
      <w:pPr>
        <w:ind w:left="720"/>
        <w:rPr>
          <w:rFonts w:asciiTheme="minorHAnsi" w:hAnsiTheme="minorHAnsi" w:cstheme="minorHAnsi"/>
          <w:b/>
          <w:sz w:val="6"/>
          <w:szCs w:val="6"/>
        </w:r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8"/>
        <w:gridCol w:w="5596"/>
        <w:gridCol w:w="1559"/>
        <w:gridCol w:w="1345"/>
      </w:tblGrid>
      <w:tr w:rsidR="006374FF" w:rsidRPr="00022284" w:rsidTr="00FD72E4">
        <w:trPr>
          <w:trHeight w:val="387"/>
        </w:trPr>
        <w:tc>
          <w:tcPr>
            <w:tcW w:w="608" w:type="dxa"/>
            <w:vMerge w:val="restart"/>
            <w:vAlign w:val="center"/>
          </w:tcPr>
          <w:p w:rsidR="006374FF" w:rsidRPr="00022284" w:rsidRDefault="00FD72E4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="006374FF"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p.</w:t>
            </w:r>
          </w:p>
        </w:tc>
        <w:tc>
          <w:tcPr>
            <w:tcW w:w="5596" w:type="dxa"/>
            <w:vMerge w:val="restart"/>
            <w:vAlign w:val="center"/>
          </w:tcPr>
          <w:p w:rsidR="006374FF" w:rsidRPr="00022284" w:rsidRDefault="0076024E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Typ nośnika</w:t>
            </w:r>
          </w:p>
        </w:tc>
        <w:tc>
          <w:tcPr>
            <w:tcW w:w="2904" w:type="dxa"/>
            <w:gridSpan w:val="2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Ilość sztuk</w:t>
            </w:r>
          </w:p>
        </w:tc>
      </w:tr>
      <w:tr w:rsidR="006374FF" w:rsidRPr="00022284" w:rsidTr="00FD72E4">
        <w:trPr>
          <w:trHeight w:val="387"/>
        </w:trPr>
        <w:tc>
          <w:tcPr>
            <w:tcW w:w="608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596" w:type="dxa"/>
            <w:vMerge/>
          </w:tcPr>
          <w:p w:rsidR="006374FF" w:rsidRPr="00022284" w:rsidRDefault="006374FF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1</w:t>
            </w:r>
          </w:p>
        </w:tc>
        <w:tc>
          <w:tcPr>
            <w:tcW w:w="1345" w:type="dxa"/>
            <w:vAlign w:val="center"/>
          </w:tcPr>
          <w:p w:rsidR="006374FF" w:rsidRPr="00022284" w:rsidRDefault="006374FF" w:rsidP="00FD72E4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Egz. 2</w:t>
            </w:r>
          </w:p>
        </w:tc>
      </w:tr>
      <w:tr w:rsidR="00CE1FD9" w:rsidRPr="00022284" w:rsidTr="00CE1FD9">
        <w:tc>
          <w:tcPr>
            <w:tcW w:w="608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5596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45" w:type="dxa"/>
          </w:tcPr>
          <w:p w:rsidR="00CE1FD9" w:rsidRPr="00022284" w:rsidRDefault="00CE1FD9" w:rsidP="000B7779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:rsidR="00A87A05" w:rsidRPr="00022284" w:rsidRDefault="00A87A05" w:rsidP="00A87A05">
      <w:pPr>
        <w:rPr>
          <w:rFonts w:asciiTheme="minorHAnsi" w:hAnsiTheme="minorHAnsi" w:cstheme="minorHAnsi"/>
          <w:b/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1E0" w:firstRow="1" w:lastRow="1" w:firstColumn="1" w:lastColumn="1" w:noHBand="0" w:noVBand="0"/>
      </w:tblPr>
      <w:tblGrid>
        <w:gridCol w:w="9140"/>
      </w:tblGrid>
      <w:tr w:rsidR="00752476" w:rsidRPr="00022284" w:rsidTr="008D16D0">
        <w:tc>
          <w:tcPr>
            <w:tcW w:w="9140" w:type="dxa"/>
            <w:shd w:val="clear" w:color="auto" w:fill="F2F2F2"/>
            <w:tcMar>
              <w:top w:w="57" w:type="dxa"/>
              <w:bottom w:w="57" w:type="dxa"/>
            </w:tcMar>
          </w:tcPr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OBJAŚNIENIE DOTYCZĄCE WYMAGANYCH ZAŁĄCZNIKÓW DO WNIOSKU: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236864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wstępny kosztorys zadania lub przedsięwzięcia wieloletniego etapowego, którego ma dotyczyć dofinansowanie, opracowany według</w:t>
            </w:r>
            <w:r w:rsidR="00356A0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`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wytycznych Małopolskiego Urzędu Wojewódzkiego stanowiących załącznik do wzoru wniosku o dofinansowanie, a w przypadku, gdy zadanie to stanowi część inwestycji o szerszym zakresie rzeczowym – wyciąg z kosztorysu inwestycji obejmujący zamknięty pod względem rzeczowym zakres prac lub rodzaj robót mający stanowić zadanie;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2)  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fotograficzna dokumentacja stanu zachowania całości obiektu oraz części objętej zadaniem lub przedsięwzięciem wieloletnim etapowanym, którego dotyczyć ma dofinansowanie, w postaci około 10 zdjęć w zapisie cyfrowym </w:t>
            </w:r>
            <w:r w:rsidR="00DB20B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na płycie CD lub DVD </w:t>
            </w:r>
            <w:r w:rsidR="004A7D6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formacie .jpg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A31150" w:rsidRPr="00022284" w:rsidRDefault="00D27A8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uwierzytelnione kopie adresowanych do wnioskodawcy ważnych pozwoleń na budowę oraz ważnych pozwoleń konserwatorskich lub postanowień niezbędnych do realizacji wnioskowanego zadania lub przedsięwzięcia wieloletniego etapowanego w całym objętym wnioskiem zakresie rzeczowym i w całym objętym wnioskiem okresie realizacji [nie dotyczy wyjątków określonych poniżej w pkt D niniejszej noty informacyjnej].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B. Wymagane załączniki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EGZ. 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wniosku o dofinansowanie stanowią:</w:t>
            </w:r>
          </w:p>
          <w:p w:rsidR="00011EEF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>1) w przypadku obiektu wpisanego do rejestru zabytków nieruchomych – oryginał lub uwierzytelniona kopia ostatecznej decyzji o wpisie obiektu do rejestru zabytków wraz z załącznikiem graficznym, jeśli decyzja taki posiada. W przypadku niezachowania się ostatecznej decyzji o wpisie obiektu do rejestru zabytków wnioskodawca przedkłada jako załącznik do wniosku wystawione przez Małopolskiego Wojewódzkiego Konserwatora Zabytków w Krakowie zaświadczenie o wpisie obiektu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)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obiektu wpisanego do gminnej ewidencji zabytków a niewpisanego do rejestru zabytków nieruchomych – zaświadczenie właściwego organu, że zabytek, którego dotyczy wniosek, znajduje się w gminnej ewidencji zabytków, oraz oświadczenie wnioskodawcy, że </w:t>
            </w:r>
            <w:r w:rsidR="0015002D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odnośnie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zabytku objętego wnioskiem nie toczy się postępowanie w sprawie wpisu do rejestru zabytków nieruchomych;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aktualny wyciąg z ksiąg wieczystych w formie odpisu urzędowego lub poświadczonego przez wnioskodawcę za zgodność ze stanem faktycznym wydruku z elektronicznego systemu ksiąg wieczystych, a w przypadku, gdy wnioskodawca nie jest ujawniony w księdze wieczystej jako właściciel – także oryginał lub uwierzytelniona kopia dokumentu ustanawiającego tytuł do władania nieruchomością;</w:t>
            </w:r>
          </w:p>
          <w:p w:rsidR="001A26E9" w:rsidRPr="00022284" w:rsidRDefault="00011EEF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4)</w:t>
            </w:r>
            <w:r w:rsidR="002332F0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oryginał lub uwierzytelniona kopia dokumentu poświadczającego umocowanie prawne osoby lub osób podpisujących wniosek do reprezentowania wnioskodawcy w zakresie złożenia wniosku o dofinansowanie z Narodowego Funduszu Rewaloryzacji Zabytków Krakowa, przy czym w przypadku załączenia pełnomocnictwa wymagany jest również dowód uiszczenia opłaty skarbowej za złożenie pełnomocnictwa – 17 zł na konto: Urząd Miasta Krakowa, nr 49 1020 2892 2276 3005 0000 0000 z podaniem jako tytułu przelewu „opłata skarbowa za pełnomocnictwo” (podstawa prawna: art. 1 ust. 1 pkt 2 oraz zał. cz. IV ustawy z dnia 16 listopada 2006 r. o opłacie skarbowej – Dz. U. Nr 225 poz. 1635 ze zm.). W przypadku umocowania do reprezentowania osób fizycznych wymagane jest pełnomocnictwo poświadczone notarialnie.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1A26E9" w:rsidRPr="00022284" w:rsidRDefault="001A26E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C. Wnioskodawcy ubiegający się we wniosku o pomoc publiczną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(to jest wnioskodawcy, którzy w części </w:t>
            </w:r>
            <w:r w:rsidR="0027418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.1.l wniosku zaznaczyli opcję „Tak”) do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OBU EGZEMPLARZY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załączają</w:t>
            </w:r>
            <w:r w:rsidR="00C357C7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: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1)  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jakie otrzymali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otrzymanej w tym okresie albo oświadczenia o nieotrzymaniu takiej pomocy w tym okresie, o których mowa w art. 37 ust. 1 pkt 1 Ustawy z dnia 30 kwietnia 2004 roku o postępowaniu w sprawach dotyczących pomocy publicznej (Dz. U. z 2004 r. Nr 123 poz. 1291 z późn. zm.);</w:t>
            </w:r>
          </w:p>
          <w:p w:rsidR="003117B1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2) informację niezbędną do udzielenia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, dotyczącą w szczególności wnioskodawcy i prowadzonej przez niego działalności gospodarczej oraz wielkości i przeznaczenia pomocy publicznej otrzymanej w odniesieniu do tych samych kosztów kwalifikujących się do objęcia pomocą, na pokrycie których ma być przeznaczona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zgodnie z formularzem stanowiącym załącznik do Rozporządzenia Rady Ministrów z dnia 29 marca 2010 roku w sprawie zakresu informacji przedstawianych przez podmiot ubiegający się o pomoc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(Dz. U. z 2010 r. Nr 53 poz. 311 z późn. zm.) [formularz w wersji aktywnej, w formacie .xlsx do pobrania ze strony internetowej:</w:t>
            </w:r>
          </w:p>
          <w:p w:rsidR="001A26E9" w:rsidRPr="00022284" w:rsidRDefault="00697424" w:rsidP="00714DB4">
            <w:pPr>
              <w:spacing w:line="264" w:lineRule="auto"/>
              <w:ind w:left="31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hyperlink r:id="rId8" w:history="1">
              <w:r w:rsidR="001A26E9" w:rsidRPr="00022284">
                <w:rPr>
                  <w:rFonts w:asciiTheme="minorHAnsi" w:hAnsiTheme="minorHAnsi" w:cstheme="minorHAnsi"/>
                  <w:color w:val="800000"/>
                  <w:sz w:val="17"/>
                  <w:szCs w:val="17"/>
                </w:rPr>
                <w:t>http://www.uokik.gov.pl/wzory_formularzy_pomocy_de_minimis.php</w:t>
              </w:r>
            </w:hyperlink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- dostęp: 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24.05.2022</w:t>
            </w:r>
            <w:r w:rsidR="006513B5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r.</w:t>
            </w:r>
            <w:r w:rsidR="001A26E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];</w:t>
            </w:r>
          </w:p>
          <w:p w:rsidR="001A26E9" w:rsidRPr="00022284" w:rsidRDefault="001A26E9" w:rsidP="00714DB4">
            <w:pPr>
              <w:spacing w:line="264" w:lineRule="auto"/>
              <w:ind w:left="313" w:hanging="171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3)  zaświadczenia o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rybołówstwie, jakie wnioskodawca otrzymał w roku złożenia wniosku oraz w ciągu 2 poprzednich lat, lub oświadczenie o wielkości pomocy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de minimis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 rolnictwie i rybołówstwie otrzymanej w tym okresie albo oświadczenia o nieotrzymaniu takiej pomocy w tym okresie, o których mowa w art. 37 ust. 2 pkt 1 i 2 wyżej wymienionej Ustawy z dnia  30 kwietnia 2004 roku o postępowaniu w sprawach dotyczących pomocy publicznej.</w:t>
            </w:r>
          </w:p>
          <w:p w:rsidR="001A26E9" w:rsidRPr="00022284" w:rsidRDefault="001A26E9" w:rsidP="00714DB4">
            <w:pPr>
              <w:spacing w:line="264" w:lineRule="auto"/>
              <w:ind w:left="300" w:firstLine="20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</w:t>
            </w:r>
          </w:p>
          <w:p w:rsidR="000A6D9B" w:rsidRPr="00022284" w:rsidRDefault="00E44269" w:rsidP="00714DB4">
            <w:pPr>
              <w:spacing w:line="264" w:lineRule="auto"/>
              <w:jc w:val="both"/>
              <w:rPr>
                <w:rFonts w:asciiTheme="minorHAnsi" w:hAnsiTheme="minorHAnsi" w:cstheme="minorHAnsi"/>
                <w:b/>
                <w:dstrike/>
                <w:color w:val="FF0000"/>
                <w:sz w:val="18"/>
                <w:szCs w:val="18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D. 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wniosków dotyczących zadań lub przedsięwzięć przewidzianych do realizacji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i w latach następnych w oparciu o dokumentację projektową, której sporządzenie stanowi przedmiot dofinansowania z Narodowego Funduszu Rewaloryza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cji Zabytków Krakowa w roku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dopuszcza się przedłożenie przez wnioskodawcę załączników do wniosku w postaci: a) w przypadku zadań lub przedsięwzięć wieloletnich etapowanych nieobejmujących robót budowlanych – poświadczenia wystąpienia o wydanie pozwolenia konserwatorskiego lub wystąpienia o wydanie postanowienia zatwierdzającego pod względem konserwatorskim program prac konserwatorskich stanowiący podstawę ubiegania się o wydanie pozwolenia konserwatorskiego; b) w przypadku zadań lub przedsięwzięć wieloletnich etapowanych obejmujących roboty budowlane – poświadczenia wystąpienia o wydanie pozwolenia na budowę lub wystąpienia o wydanie pozwolenia konserwatorskiego lub wystąpienia o wydanie postanowienia zatwierdzającego pod względem konserwatorskim projekt budowlany stanowiący podstawę ubiegania się o wydanie pozwolenia konserwatorskiego</w:t>
            </w:r>
            <w:r w:rsidR="00941E02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– w terminie do 31 grudnia 2022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roku</w:t>
            </w:r>
            <w:r w:rsidR="00A31150" w:rsidRPr="00022284">
              <w:rPr>
                <w:rFonts w:asciiTheme="minorHAnsi" w:hAnsiTheme="minorHAnsi" w:cstheme="minorHAnsi"/>
                <w:color w:val="800000"/>
                <w:sz w:val="15"/>
                <w:szCs w:val="15"/>
              </w:rPr>
              <w:t>.</w:t>
            </w:r>
          </w:p>
        </w:tc>
      </w:tr>
    </w:tbl>
    <w:p w:rsidR="00B04D95" w:rsidRPr="00022284" w:rsidRDefault="00B04D95" w:rsidP="00B04D95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CE7464" w:rsidRPr="00022284" w:rsidRDefault="00521AC8" w:rsidP="00C76500">
      <w:pPr>
        <w:spacing w:before="120"/>
        <w:ind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22284">
        <w:rPr>
          <w:rFonts w:asciiTheme="minorHAnsi" w:hAnsiTheme="minorHAnsi" w:cstheme="minorHAnsi"/>
          <w:b/>
          <w:sz w:val="22"/>
          <w:szCs w:val="22"/>
        </w:rPr>
        <w:t>K</w:t>
      </w:r>
      <w:r w:rsidR="007E719F" w:rsidRPr="00022284">
        <w:rPr>
          <w:rFonts w:asciiTheme="minorHAnsi" w:hAnsiTheme="minorHAnsi" w:cstheme="minorHAnsi"/>
          <w:b/>
          <w:sz w:val="22"/>
          <w:szCs w:val="22"/>
        </w:rPr>
        <w:t>.</w:t>
      </w:r>
      <w:r w:rsidR="005F47AA" w:rsidRPr="00022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746A" w:rsidRPr="00022284">
        <w:rPr>
          <w:rFonts w:asciiTheme="minorHAnsi" w:hAnsiTheme="minorHAnsi" w:cstheme="minorHAnsi"/>
          <w:b/>
          <w:sz w:val="22"/>
          <w:szCs w:val="22"/>
        </w:rPr>
        <w:t>OŚWIADCZENIA</w:t>
      </w:r>
      <w:r w:rsidR="00CE7464" w:rsidRPr="00022284">
        <w:rPr>
          <w:rFonts w:asciiTheme="minorHAnsi" w:hAnsiTheme="minorHAnsi" w:cstheme="minorHAnsi"/>
          <w:b/>
          <w:sz w:val="18"/>
          <w:szCs w:val="18"/>
        </w:rPr>
        <w:t>:</w:t>
      </w:r>
    </w:p>
    <w:p w:rsidR="00067935" w:rsidRPr="00022284" w:rsidRDefault="00067935" w:rsidP="000B7779">
      <w:pPr>
        <w:spacing w:before="20"/>
        <w:ind w:left="-426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Przez złożenie podpisu pod niniejszym wnioskiem: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zostanie rozpatrzony jedynie w przypadku jego szczegółowego wypełnienia i podania w nim danych zgodnych ze stanem faktycznym;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wniosek niniejszy wraz z załącznikami nie podlega zwrotowi Wnioskodawcy/Wnioskodawcom niezależnie od sposobu jego rozpatrzenia, za wyjątkiem sytuacji, w której zostanie wycofany przez Wnioskodawcę/Wnioskodawców przed jego rozpatrzeniem lub będzie podlegał zwrotowi na podstawie § 1</w:t>
      </w:r>
      <w:r w:rsidR="00C357C7" w:rsidRPr="00022284">
        <w:rPr>
          <w:rFonts w:asciiTheme="minorHAnsi" w:hAnsiTheme="minorHAnsi" w:cstheme="minorHAnsi"/>
          <w:sz w:val="14"/>
          <w:szCs w:val="14"/>
        </w:rPr>
        <w:t>9</w:t>
      </w:r>
      <w:r w:rsidRPr="00022284">
        <w:rPr>
          <w:rFonts w:asciiTheme="minorHAnsi" w:hAnsiTheme="minorHAnsi" w:cstheme="minorHAnsi"/>
          <w:sz w:val="14"/>
          <w:szCs w:val="14"/>
        </w:rPr>
        <w:t xml:space="preserve">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akceptuję określone w </w:t>
      </w:r>
      <w:r w:rsidRPr="00022284">
        <w:rPr>
          <w:rFonts w:asciiTheme="minorHAnsi" w:hAnsiTheme="minorHAnsi" w:cstheme="minorHAnsi"/>
          <w:i/>
          <w:sz w:val="14"/>
          <w:szCs w:val="14"/>
        </w:rPr>
        <w:t>Zasadach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zasady przyznawania, wykorzystywania i rozliczania dofinansowania z Narodowego Funduszu Rewaloryzacji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lastRenderedPageBreak/>
        <w:t xml:space="preserve">przyjmuję do wiadomości, że zgodnie z § 21 ust. 2–3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rozpatrzenie wniosku następuje na drodze wielostopniowej oceny wnioskowanego zadania przez: zespół sterujący priorytetu operacyjnego Narodowego Funduszu Rewaloryzacji Zabytków Krakowa, komisje problemowe Społecznego Komitetu Odnowy Zabytków Krakowa, Prezydium Społecznego Komitetu Odnowy Zabytków Krakowa oraz Zebranie Plenarne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4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Społeczny Komitet Odnowy Zabytków Krakowa rozpatrując wniosek kieruje się w szczególności następującymi zasadami: a) uzyskania najlepszych efektów z danych nakładów; b) optymalnego doboru metod i środków służących osiągnięciu założonych celów; c) zapewnienia terminowej realizacji zadań; d) finansowania wyłącznie działań uzasadnionych dobrem zabytku przy uwzględnieniu jego wartości historycznej, artystycznej lub naukowej oraz jego funkcji; e) racjonalnej i poprawnej pod względem konserwatorskim kolejności działań przy zabytku; f) zrównoważonej odnowy zespołu zabytkowego Krakowa; g) w przypadku obiektów zrujnowanych lub nieposiadających bieżącej funkcji – preferencji dla wnioskodawców dysponujących całościową strategią rewaloryzacji obiektu i odpowiednimi zasobami organizacyjnymi;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21 ust. 5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1</w:t>
      </w:r>
      <w:r w:rsidRPr="00022284">
        <w:rPr>
          <w:rFonts w:asciiTheme="minorHAnsi" w:hAnsiTheme="minorHAnsi" w:cstheme="minorHAnsi"/>
          <w:sz w:val="14"/>
          <w:szCs w:val="14"/>
        </w:rPr>
        <w:t xml:space="preserve"> rekomendowanie wniosku o dofinansowanie do uwzględnienia w materiałach do rocznego planu rzeczowo-finansowego odnowy zabytków Krakowa, pozytywna opinia komisji problemowej Społecznego Komitetu Odnowy Zabytków Krakowa lub uwzględnienie wniosku o dofinansowanie w projekcie rocznego planu rzeczowo-finansowego odnowy zabytków Krakowa przedłożonego przez Prezydium Społecznego Komitetu Odnowy Zabytków Krakowa Zebraniu Plenarnemu Społecznego Komitetu Odnowy Zabytków Krakowa nie może stanowić podstawy roszczenia wnioskodawcy o przyznanie wnioskowanego dofinansowania;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trike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zgodnie z § 17 ust. 11 </w:t>
      </w:r>
      <w:r w:rsidRPr="00022284">
        <w:rPr>
          <w:rFonts w:asciiTheme="minorHAnsi" w:hAnsiTheme="minorHAnsi" w:cstheme="minorHAnsi"/>
          <w:i/>
          <w:sz w:val="14"/>
          <w:szCs w:val="14"/>
        </w:rPr>
        <w:t>Zasad finansowania prac w obiektach zabytkowych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 xml:space="preserve">1 </w:t>
      </w:r>
      <w:r w:rsidRPr="00022284">
        <w:rPr>
          <w:rFonts w:asciiTheme="minorHAnsi" w:hAnsiTheme="minorHAnsi" w:cstheme="minorHAnsi"/>
          <w:sz w:val="14"/>
          <w:szCs w:val="14"/>
        </w:rPr>
        <w:t>wnioskodawcy przysługuje prawo dokonywania zmian i uzupełnień do wniosku jedynie w terminie do 31 grudnia roku poprzedzającego rok przyznania dofinansowania i jedynie w zakresie określonym w tymże przepisie;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zobowiązuję się udostępnić Społecznemu Komitetowi Odnowy Zabytków Krakowa na jego żądanie w związku z rozpatrywaniem niniejszego wniosku protokoły, o których mowa w  art. 62a ust. 1 ustawy z dnia 7 lipca 1994 r. Prawo budowlane (Dz. U. z 1994 r. Nr 89 poz. 313), a także opracowania projektowe i dokumenty techniczne robót budowlanych wykonywanych w obiekcie w toku jego użytkowania oraz książkę budynku lub obiektu budowlanego niebędącego budynkiem, o której mowa w art. 64. ust. 1 tejże ustawy;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przyjmuję do wiadomości, że w przypadku otrzymania wnioskowanego dofinansowania nawa i adres obiektu oraz informacje o beneficjencie zostaną udostępnione w </w:t>
      </w:r>
      <w:r w:rsidRPr="00022284">
        <w:rPr>
          <w:rFonts w:asciiTheme="minorHAnsi" w:hAnsiTheme="minorHAnsi" w:cstheme="minorHAnsi"/>
          <w:i/>
          <w:sz w:val="14"/>
          <w:szCs w:val="14"/>
        </w:rPr>
        <w:t>Planie rzeczowo-finansowym odnowy zabytków Krakowa ze środków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</w:rPr>
        <w:t>, publikowanym w Biuletynie Informacji Publicznej Społecznego Komitetu Odnowy Zabytków Krakowa;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oświadczam, że przyznane dofinansowanie wykorzystam zgodnie z przeznaczeniem, w sposób efektywny, oszczęd</w:t>
      </w:r>
      <w:r w:rsidRPr="00022284">
        <w:rPr>
          <w:rFonts w:asciiTheme="minorHAnsi" w:hAnsiTheme="minorHAnsi" w:cstheme="minorHAnsi"/>
          <w:sz w:val="14"/>
          <w:szCs w:val="14"/>
        </w:rPr>
        <w:softHyphen/>
        <w:t>ny i terminowy;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zobowiązuję się w przypadku otrzymania wnioskowanego dofinansowania do przestrzegania </w:t>
      </w:r>
      <w:r w:rsidRPr="00022284">
        <w:rPr>
          <w:rFonts w:asciiTheme="minorHAnsi" w:hAnsiTheme="minorHAnsi" w:cstheme="minorHAnsi"/>
          <w:i/>
          <w:sz w:val="14"/>
          <w:szCs w:val="14"/>
        </w:rPr>
        <w:t>Regulaminu działań w zakresie informacji o wykorzystaniu środków z Narodowego Funduszu Rewaloryzacji Zabytków Krakowa</w:t>
      </w:r>
      <w:r w:rsidRPr="00022284">
        <w:rPr>
          <w:rFonts w:asciiTheme="minorHAnsi" w:hAnsiTheme="minorHAnsi" w:cstheme="minorHAnsi"/>
          <w:sz w:val="14"/>
          <w:szCs w:val="14"/>
          <w:vertAlign w:val="superscript"/>
        </w:rPr>
        <w:t>2</w:t>
      </w:r>
      <w:r w:rsidRPr="00022284">
        <w:rPr>
          <w:rFonts w:asciiTheme="minorHAnsi" w:hAnsiTheme="minorHAnsi" w:cstheme="minorHAnsi"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wyrażam zgodę na pokrycie kosztów wszystkich badań, opinii i ekspertyz, których opracowanie wynikać będzie z prawomocnych decyzji administracyjnych, a które wykraczać będą poza zakres zadania, którego dotyczy wnioskowane dofinansowanie;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dofinansowanie z Narodowego Funduszu Rewaloryzacji Zabytków Krakowa nie może być wykorzystane na pokrycie kosztów związanych z zajęciem w związku z prowadzoną inwestycją pasa drogowego;</w:t>
      </w:r>
    </w:p>
    <w:p w:rsidR="00A31150" w:rsidRPr="00022284" w:rsidRDefault="00A31150" w:rsidP="00A31150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przyjmuję do wiadomości, że w przypadku gdy przedmiotem zadania dofinansowanego ze środków Narodowego Funduszu Rewaloryzacji Zabytków Krakowa jest sporządzenie projektu budowlanego, beneficjent pod rygorem zwrotu otrzymanego dofinansowania zobowiązany jest do uzyskania w oparciu o sporządzony projekt pozwolenia na budowę w terminie do końca roku kalendarzowego następującego po roku, w którym wykorzystał dofinansowanie, oraz do rozpoczęcia prac objętych uzyskanym pozwoleniem na budowę w okresie ważności uzyskanego pozwolenia;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>deklaruję gotowość udostępniania publiczności obiektu objętego dofinansowaniem do zwiedzania co najmniej dwa razy w roku w okresie 5 lat począwszy od roku następującego po roku wykorzystania otrzymanego dofinansowania z Narodowego Funduszu Rewaloryzacji Zabytków Krakowa – w zakresie związanym z realizacją przedsięwzięć edukacyjnych służących upowszechnianiu wiedzy o efektach prac objętych dofinansowaniem z Narodowego Funduszu Rewaloryzacji Zabytków Krakowa, organizowanych przez Społeczny Komitet Odnowy Zabytków Krakowa lub Małopolski Urząd Wojewódzki w Krakowie.</w:t>
      </w:r>
    </w:p>
    <w:p w:rsidR="00067935" w:rsidRPr="00022284" w:rsidRDefault="00067935" w:rsidP="000B7779">
      <w:pPr>
        <w:numPr>
          <w:ilvl w:val="0"/>
          <w:numId w:val="30"/>
        </w:numPr>
        <w:spacing w:before="20"/>
        <w:ind w:left="0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sz w:val="14"/>
          <w:szCs w:val="14"/>
        </w:rPr>
        <w:t xml:space="preserve">oświadczam, że zapoznałem/łam się z następującymi informacjami </w:t>
      </w:r>
      <w:r w:rsidRPr="00022284">
        <w:rPr>
          <w:rFonts w:asciiTheme="minorHAnsi" w:hAnsiTheme="minorHAnsi" w:cstheme="minorHAnsi"/>
          <w:bCs/>
          <w:sz w:val="14"/>
          <w:szCs w:val="14"/>
        </w:rPr>
        <w:t>w związku z przetwarzaniem danych osobowych zawartych w niniejszym wniosku: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1”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Kancelaria Prezydenta Rzeczypospolitej Polskiej z siedzibą w Warszawie (00</w:t>
      </w:r>
      <w:r w:rsidRPr="00022284">
        <w:rPr>
          <w:rFonts w:asciiTheme="minorHAnsi" w:hAnsiTheme="minorHAnsi" w:cstheme="minorHAnsi"/>
          <w:bCs/>
          <w:sz w:val="14"/>
          <w:szCs w:val="14"/>
        </w:rPr>
        <w:noBreakHyphen/>
        <w:t>902) przy ul. Wiejskiej 10;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za pośrednictwem poczty elektronicznej: kprp.iod@prezydent.pl;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osobowe będą przetwarzane przez Społeczny Komitet Odnowy Zabytków Krakowa na potrzeby rozpatrzenia wniosku i realizacji wnioskowanego dofinansowania, tj. 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dla danych zawartych</w:t>
      </w:r>
      <w:r w:rsidRPr="00022284">
        <w:rPr>
          <w:rFonts w:asciiTheme="minorHAnsi" w:hAnsiTheme="minorHAnsi" w:cstheme="minorHAnsi"/>
          <w:b/>
          <w:bCs/>
          <w:sz w:val="14"/>
          <w:szCs w:val="14"/>
        </w:rPr>
        <w:t xml:space="preserve"> w egzemplarzu wniosku oznaczonym jako „Egz. 2”</w:t>
      </w:r>
      <w:r w:rsidRPr="00022284">
        <w:rPr>
          <w:rFonts w:asciiTheme="minorHAnsi" w:hAnsiTheme="minorHAnsi" w:cstheme="minorHAnsi"/>
          <w:bCs/>
          <w:sz w:val="14"/>
          <w:szCs w:val="14"/>
        </w:rPr>
        <w:t>: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administratorem danych osobowych jest Wojewoda Małopolski, z siedzibą w Krakowie (31-156), przy ul. Basztowej 22;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sprawach z zakresu ochrony danych osobowych możliwy jest kontakt z inspektorem ochrony danych w Małopolskim Urzędzie Wojewódzkim w Krakowie za pośrednictwem platformy ePUAP (adres skrytki): /ag9300lhke/skrytka, poczty elektronicznej na adres: iod@malopolska.uw.gov.pl lub listownie na podany w punkcie 2.1 adres, umieszczając dopisek „</w:t>
      </w:r>
      <w:r w:rsidRPr="00022284">
        <w:rPr>
          <w:rFonts w:asciiTheme="minorHAnsi" w:hAnsiTheme="minorHAnsi" w:cstheme="minorHAnsi"/>
          <w:bCs/>
          <w:i/>
          <w:sz w:val="14"/>
          <w:szCs w:val="14"/>
        </w:rPr>
        <w:t>Do Inspektora ochrony danych</w:t>
      </w:r>
      <w:r w:rsidRPr="00022284">
        <w:rPr>
          <w:rFonts w:asciiTheme="minorHAnsi" w:hAnsiTheme="minorHAnsi" w:cstheme="minorHAnsi"/>
          <w:bCs/>
          <w:sz w:val="14"/>
          <w:szCs w:val="14"/>
        </w:rPr>
        <w:t>”;</w:t>
      </w:r>
    </w:p>
    <w:p w:rsidR="00067935" w:rsidRPr="00022284" w:rsidRDefault="00067935" w:rsidP="000B7779">
      <w:pPr>
        <w:numPr>
          <w:ilvl w:val="1"/>
          <w:numId w:val="31"/>
        </w:numPr>
        <w:spacing w:before="20"/>
        <w:ind w:left="567" w:hanging="283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 xml:space="preserve">dane osobowe będą przetwarzane przez Małopolski Urząd Wojewódzki na potrzeby: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przygotowania materiałów do projektu, projektu i propozycji korekt planu rzeczowo-finansowego odnowy zabytków Krakowa ze środków Narodowego Funduszu Rewaloryzacji Zabytków Krakowa, przygotowania materiałów do projektu, projektu i propozycji korekt wieloletniej prognozy finansowej Narodowego Funduszu Rewaloryzacji Zabytków Krakowa, tj.  w celu wypełnienia obowiązku prawnego wynikającego z ustawy z 18 kwietnia 1985 r. o Narodowym Funduszu Rewaloryzacji Zabytków Krakowa (Dz.U. 1985 Nr 21 poz. 90 ze zmianami Dz.U. 2009 Nr 157 poz. 1241), na podstawie art. 6 ust. 1 lit c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 xml:space="preserve">, </w:t>
      </w:r>
    </w:p>
    <w:p w:rsidR="00067935" w:rsidRPr="00022284" w:rsidRDefault="00067935" w:rsidP="000B7779">
      <w:pPr>
        <w:numPr>
          <w:ilvl w:val="0"/>
          <w:numId w:val="32"/>
        </w:numPr>
        <w:spacing w:before="20"/>
        <w:ind w:left="709" w:hanging="142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na potrzeby przygotowania, zawarcia i rozliczenia umowy o dofinansowanie z Narodowego Funduszu Rewaloryzacji Zabytków Krakowa oraz przeprowadzenia kontroli wykorzystania środków Narodowego Funduszu Rewaloryzacji Zabytków Krakowa, tj. w celu wykonania umowy, której stroną jest beneficjent, na podstawie art. 6 ust. 1 lit b  RODO</w:t>
      </w:r>
      <w:r w:rsidRPr="00022284">
        <w:rPr>
          <w:rFonts w:asciiTheme="minorHAnsi" w:hAnsiTheme="minorHAnsi" w:cstheme="minorHAnsi"/>
          <w:bCs/>
          <w:sz w:val="14"/>
          <w:szCs w:val="14"/>
          <w:vertAlign w:val="superscript"/>
        </w:rPr>
        <w:t>3</w:t>
      </w:r>
      <w:r w:rsidRPr="00022284">
        <w:rPr>
          <w:rFonts w:asciiTheme="minorHAnsi" w:hAnsiTheme="minorHAnsi" w:cstheme="minorHAnsi"/>
          <w:bCs/>
          <w:sz w:val="14"/>
          <w:szCs w:val="14"/>
        </w:rPr>
        <w:t>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celu rozpatrzenia wniosku, weryfikacji treści oraz rozliczenia przyznanego dofinansowania odbiorcami danych osobowych mogą być inne organy zgodnie z ich właściwością;</w:t>
      </w:r>
    </w:p>
    <w:p w:rsidR="00067935" w:rsidRPr="00022284" w:rsidRDefault="00067935" w:rsidP="000B7779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przypadku otrzymania wnioskowanego dofinansowania odbiorcami danych osobowych beneficjenta będzie każda osoba mająca dostęp do Biuletynu Informacji Publicznej Społecznego Komitetu Odnowy Zabytków Krakowa;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administrator nie ma zamiaru przekazywania danych osobowych do państwa trzeciego lub do organizacji międzynarodowej;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dane będą przechowywane przez okres wynikający z obowiązującej Instrukcji Kancelaryjnej i nadanej sprawie kategorii archiwalnej;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żądania od administratora dostępu do swoich danych osobowych, ich sprostowania, usunięcia lub ograniczenia przetwarzania, a także żądania przenoszenia danych, które realizowane będą na zasadach określnych w rozdziale III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osoba, której dane dotyczą, ma prawo do wniesienia sprzeciwu wobec przetwarzania, który będzie mógł być zrealizowany na zasadach określonych w art. 21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w trakcie przetwarzania danych osobowych nie dochodzi do zautomatyzowanego podejmowania decyzji ani do profilowania, o których mowa w art. 22 ust. 1 i 4 RODO3;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t>jeśli osoba, której dane dotyczą, stwierdzi, że przetwarzanie jej danych osobowych narusza RODO3, ma prawo wnieść skargę do organu nadzorczego, którym w Polsce jest Prezes Urzędu Ochrony Danych Osobowych;</w:t>
      </w:r>
    </w:p>
    <w:p w:rsidR="00067935" w:rsidRPr="00022284" w:rsidRDefault="00067935" w:rsidP="00372962">
      <w:pPr>
        <w:numPr>
          <w:ilvl w:val="0"/>
          <w:numId w:val="31"/>
        </w:numPr>
        <w:spacing w:before="20"/>
        <w:ind w:left="284" w:hanging="284"/>
        <w:jc w:val="both"/>
        <w:rPr>
          <w:rFonts w:asciiTheme="minorHAnsi" w:hAnsiTheme="minorHAnsi" w:cstheme="minorHAnsi"/>
          <w:bCs/>
          <w:sz w:val="14"/>
          <w:szCs w:val="14"/>
        </w:rPr>
      </w:pPr>
      <w:r w:rsidRPr="00022284">
        <w:rPr>
          <w:rFonts w:asciiTheme="minorHAnsi" w:hAnsiTheme="minorHAnsi" w:cstheme="minorHAnsi"/>
          <w:bCs/>
          <w:sz w:val="14"/>
          <w:szCs w:val="14"/>
        </w:rPr>
        <w:lastRenderedPageBreak/>
        <w:t>osoba, której dane dotyczą, podaje swoje dane osobowe dobrowolnie z zastrzeżeniem, że brak danych osobowych beneficjenta może spowodować pozostawienie wniosku bez rozpatrzenia.</w:t>
      </w:r>
    </w:p>
    <w:p w:rsidR="00892850" w:rsidRPr="00022284" w:rsidRDefault="00892850" w:rsidP="00892850">
      <w:pPr>
        <w:spacing w:before="20"/>
        <w:ind w:left="284"/>
        <w:jc w:val="both"/>
        <w:rPr>
          <w:rFonts w:asciiTheme="minorHAnsi" w:hAnsiTheme="minorHAnsi" w:cstheme="minorHAnsi"/>
          <w:bCs/>
          <w:sz w:val="14"/>
          <w:szCs w:val="14"/>
        </w:rPr>
      </w:pPr>
    </w:p>
    <w:p w:rsidR="00892850" w:rsidRPr="00022284" w:rsidRDefault="00892850" w:rsidP="00AA57C2">
      <w:pPr>
        <w:spacing w:before="240"/>
        <w:rPr>
          <w:rFonts w:asciiTheme="minorHAnsi" w:hAnsiTheme="minorHAnsi" w:cstheme="minorHAnsi"/>
          <w:sz w:val="22"/>
          <w:szCs w:val="22"/>
        </w:rPr>
      </w:pPr>
    </w:p>
    <w:p w:rsidR="00410AB1" w:rsidRPr="00022284" w:rsidRDefault="00CE7464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</w:rPr>
      </w:pPr>
      <w:r w:rsidRPr="00022284">
        <w:rPr>
          <w:rFonts w:asciiTheme="minorHAnsi" w:hAnsiTheme="minorHAnsi" w:cstheme="minorHAnsi"/>
          <w:i/>
        </w:rPr>
        <w:t xml:space="preserve">     miejscowość i data </w:t>
      </w:r>
      <w:r w:rsidRPr="00022284">
        <w:rPr>
          <w:rFonts w:asciiTheme="minorHAnsi" w:hAnsiTheme="minorHAnsi" w:cstheme="minorHAnsi"/>
          <w:i/>
        </w:rPr>
        <w:tab/>
      </w:r>
    </w:p>
    <w:p w:rsidR="00410AB1" w:rsidRPr="00022284" w:rsidRDefault="00410AB1" w:rsidP="00CE7464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.1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CE7464" w:rsidRPr="00022284" w:rsidRDefault="00CE7464" w:rsidP="006374FF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E7464" w:rsidRPr="00022284" w:rsidRDefault="00521AC8" w:rsidP="006374FF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.2</w:t>
      </w:r>
      <w:r w:rsidR="00CE7464"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  <w:r w:rsidR="00CE7464" w:rsidRPr="00022284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6374FF" w:rsidRPr="00022284" w:rsidRDefault="006374FF" w:rsidP="006374FF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056C57" w:rsidRPr="00022284" w:rsidRDefault="003117B1" w:rsidP="003117B1">
      <w:pPr>
        <w:ind w:left="4536" w:firstLine="420"/>
        <w:jc w:val="center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         </w:t>
      </w:r>
      <w:r w:rsidR="00521AC8" w:rsidRPr="00022284">
        <w:rPr>
          <w:rFonts w:asciiTheme="minorHAnsi" w:hAnsiTheme="minorHAnsi" w:cstheme="minorHAnsi"/>
          <w:sz w:val="22"/>
          <w:szCs w:val="22"/>
        </w:rPr>
        <w:t>F</w:t>
      </w:r>
      <w:r w:rsidR="006374FF" w:rsidRPr="00022284">
        <w:rPr>
          <w:rFonts w:asciiTheme="minorHAnsi" w:hAnsiTheme="minorHAnsi" w:cstheme="minorHAnsi"/>
          <w:sz w:val="22"/>
          <w:szCs w:val="22"/>
        </w:rPr>
        <w:t>.3</w:t>
      </w:r>
      <w:r w:rsidR="00056C57"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  <w:r w:rsidR="00410AB1" w:rsidRPr="00022284">
        <w:rPr>
          <w:rFonts w:asciiTheme="minorHAnsi" w:hAnsiTheme="minorHAnsi" w:cstheme="minorHAnsi"/>
          <w:sz w:val="22"/>
          <w:szCs w:val="22"/>
        </w:rPr>
        <w:tab/>
      </w:r>
    </w:p>
    <w:p w:rsidR="009110CD" w:rsidRPr="00022284" w:rsidRDefault="00410AB1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Podpisy wnioskodawców i pieczęcie w kolejności</w:t>
      </w:r>
      <w:r w:rsidR="006374F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Pr="00022284">
        <w:rPr>
          <w:rFonts w:asciiTheme="minorHAnsi" w:hAnsiTheme="minorHAnsi" w:cstheme="minorHAnsi"/>
          <w:i/>
          <w:sz w:val="15"/>
          <w:szCs w:val="15"/>
        </w:rPr>
        <w:t>odpowiadającej kolejności wymienienia wnioskodawców w cz.</w:t>
      </w:r>
      <w:r w:rsidR="00DD363F" w:rsidRPr="00022284">
        <w:rPr>
          <w:rFonts w:asciiTheme="minorHAnsi" w:hAnsiTheme="minorHAnsi" w:cstheme="minorHAnsi"/>
          <w:i/>
          <w:sz w:val="15"/>
          <w:szCs w:val="15"/>
        </w:rPr>
        <w:t xml:space="preserve"> </w:t>
      </w:r>
      <w:r w:rsidR="0009082D" w:rsidRPr="00022284">
        <w:rPr>
          <w:rFonts w:asciiTheme="minorHAnsi" w:hAnsiTheme="minorHAnsi" w:cstheme="minorHAnsi"/>
          <w:i/>
          <w:sz w:val="15"/>
          <w:szCs w:val="15"/>
        </w:rPr>
        <w:t>F</w:t>
      </w:r>
      <w:r w:rsidRPr="00022284">
        <w:rPr>
          <w:rFonts w:asciiTheme="minorHAnsi" w:hAnsiTheme="minorHAnsi" w:cstheme="minorHAnsi"/>
          <w:i/>
          <w:sz w:val="15"/>
          <w:szCs w:val="15"/>
        </w:rPr>
        <w:t xml:space="preserve"> wniosku</w:t>
      </w:r>
    </w:p>
    <w:p w:rsidR="00410AB1" w:rsidRPr="00022284" w:rsidRDefault="009110CD" w:rsidP="006374FF">
      <w:pPr>
        <w:tabs>
          <w:tab w:val="left" w:pos="4536"/>
        </w:tabs>
        <w:ind w:left="4536"/>
        <w:jc w:val="center"/>
        <w:rPr>
          <w:rFonts w:asciiTheme="minorHAnsi" w:hAnsiTheme="minorHAnsi" w:cstheme="minorHAnsi"/>
          <w:i/>
          <w:sz w:val="15"/>
          <w:szCs w:val="15"/>
        </w:rPr>
      </w:pPr>
      <w:r w:rsidRPr="00022284">
        <w:rPr>
          <w:rFonts w:asciiTheme="minorHAnsi" w:hAnsiTheme="minorHAnsi" w:cstheme="minorHAnsi"/>
          <w:i/>
          <w:sz w:val="15"/>
          <w:szCs w:val="15"/>
        </w:rPr>
        <w:t>(w razie potrzeby dodać pkt F.4, F.5 itd.)</w:t>
      </w:r>
    </w:p>
    <w:p w:rsidR="00410AB1" w:rsidRPr="00022284" w:rsidRDefault="00410AB1" w:rsidP="00410AB1">
      <w:pPr>
        <w:tabs>
          <w:tab w:val="left" w:pos="4536"/>
        </w:tabs>
        <w:ind w:left="4536" w:hanging="4536"/>
        <w:rPr>
          <w:rFonts w:asciiTheme="minorHAnsi" w:hAnsiTheme="minorHAnsi" w:cstheme="minorHAnsi"/>
          <w:sz w:val="22"/>
          <w:szCs w:val="22"/>
        </w:rPr>
      </w:pPr>
    </w:p>
    <w:p w:rsidR="002602A6" w:rsidRPr="00022284" w:rsidRDefault="002602A6" w:rsidP="002602A6">
      <w:pPr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1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Przyjęte Uchwałą Nr 6/2016 Prezydium SKOZK z dnia 17 czerwca 2016 roku z pózn. zm. – tekst dostępny na stronie internetowej Biuletynu Informacji Publicznej (http://bip.skozk.pl/akty-prawne).</w:t>
      </w:r>
    </w:p>
    <w:p w:rsidR="002602A6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sz w:val="15"/>
          <w:szCs w:val="15"/>
          <w:vertAlign w:val="superscript"/>
        </w:rPr>
        <w:t>2</w:t>
      </w:r>
      <w:r w:rsidRPr="00022284">
        <w:rPr>
          <w:rFonts w:asciiTheme="minorHAnsi" w:hAnsiTheme="minorHAnsi" w:cstheme="minorHAnsi"/>
          <w:sz w:val="15"/>
          <w:szCs w:val="15"/>
        </w:rPr>
        <w:t xml:space="preserve"> Przyjęty Uchwałą Nr 6/2011 Prezydium SKOZK z dnia 15 lutego 2011 roku z późn. zm. – tekst dostępny na stronie internetowej na stronie internetowej Biuletynu Informacji Publicznej (</w:t>
      </w:r>
      <w:hyperlink r:id="rId9" w:history="1">
        <w:r w:rsidR="001176CA" w:rsidRPr="00022284">
          <w:rPr>
            <w:rStyle w:val="Hipercze"/>
            <w:rFonts w:asciiTheme="minorHAnsi" w:hAnsiTheme="minorHAnsi" w:cstheme="minorHAnsi"/>
            <w:sz w:val="15"/>
            <w:szCs w:val="15"/>
          </w:rPr>
          <w:t>http://bip.skozk.pl/akty-prawne</w:t>
        </w:r>
      </w:hyperlink>
      <w:r w:rsidRPr="00022284">
        <w:rPr>
          <w:rFonts w:asciiTheme="minorHAnsi" w:hAnsiTheme="minorHAnsi" w:cstheme="minorHAnsi"/>
          <w:sz w:val="15"/>
          <w:szCs w:val="15"/>
        </w:rPr>
        <w:t>).</w:t>
      </w:r>
    </w:p>
    <w:p w:rsidR="00C5115C" w:rsidRPr="00022284" w:rsidRDefault="002602A6" w:rsidP="002602A6">
      <w:pPr>
        <w:spacing w:after="60"/>
        <w:jc w:val="both"/>
        <w:rPr>
          <w:rFonts w:asciiTheme="minorHAnsi" w:hAnsiTheme="minorHAnsi" w:cstheme="minorHAnsi"/>
          <w:sz w:val="15"/>
          <w:szCs w:val="15"/>
        </w:rPr>
      </w:pPr>
      <w:r w:rsidRPr="00022284">
        <w:rPr>
          <w:rFonts w:asciiTheme="minorHAnsi" w:hAnsiTheme="minorHAnsi" w:cstheme="minorHAnsi"/>
          <w:bCs/>
          <w:sz w:val="15"/>
          <w:szCs w:val="15"/>
          <w:vertAlign w:val="superscript"/>
        </w:rPr>
        <w:t xml:space="preserve">3 </w:t>
      </w:r>
      <w:r w:rsidRPr="00022284">
        <w:rPr>
          <w:rFonts w:asciiTheme="minorHAnsi" w:hAnsiTheme="minorHAnsi" w:cstheme="minorHAnsi"/>
          <w:bCs/>
          <w:sz w:val="15"/>
          <w:szCs w:val="15"/>
        </w:rPr>
        <w:t>RODO oznacza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ook w:val="01E0" w:firstRow="1" w:lastRow="1" w:firstColumn="1" w:lastColumn="1" w:noHBand="0" w:noVBand="0"/>
      </w:tblPr>
      <w:tblGrid>
        <w:gridCol w:w="9140"/>
      </w:tblGrid>
      <w:tr w:rsidR="00A87A05" w:rsidRPr="00022284" w:rsidTr="00C86A8C">
        <w:tc>
          <w:tcPr>
            <w:tcW w:w="9140" w:type="dxa"/>
            <w:shd w:val="clear" w:color="auto" w:fill="F2F2F2"/>
          </w:tcPr>
          <w:p w:rsidR="00A87A05" w:rsidRPr="00022284" w:rsidRDefault="00A87A05" w:rsidP="003117B1">
            <w:pPr>
              <w:spacing w:before="60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Jeżeli obiekt ma wielu właścicieli / dysponentów,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podpisy pod wnioskiem składają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wszys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cy współwłaściciele / współdysponenci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</w:t>
            </w:r>
            <w:r w:rsidR="00C2661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ich pełnomocnicy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13257C" w:rsidRPr="00022284" w:rsidRDefault="0013257C" w:rsidP="005D3237">
            <w:pPr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podpisania wniosku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2665A4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imieniu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osób fizycznych pr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zez pełnomocników wymagan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EF2AB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jest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notarialne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="00CC0DC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poświadczenie pełnomocnictwa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  <w:p w:rsidR="00763C7E" w:rsidRPr="00022284" w:rsidRDefault="00A87A05" w:rsidP="003117B1">
            <w:pPr>
              <w:spacing w:after="60"/>
              <w:jc w:val="both"/>
              <w:rPr>
                <w:rFonts w:asciiTheme="minorHAnsi" w:hAnsiTheme="minorHAnsi" w:cstheme="minorHAnsi"/>
                <w:color w:val="800000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 przypadku </w:t>
            </w:r>
            <w:r w:rsidR="00C17C11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wspólnot mieszkaniowych i innych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o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sób prawnych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wymaga się złożenia na wniosku podpisów przez osoby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uprawnione do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reprezentacji </w:t>
            </w:r>
            <w:r w:rsidR="0053033E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danego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podmiotu w zakresie zaciągania zobowiązań.</w:t>
            </w:r>
            <w:r w:rsidRPr="00022284">
              <w:rPr>
                <w:rFonts w:asciiTheme="minorHAnsi" w:hAnsiTheme="minorHAnsi" w:cstheme="minorHAnsi"/>
                <w:color w:val="800000"/>
              </w:rPr>
              <w:t xml:space="preserve"> </w:t>
            </w:r>
          </w:p>
        </w:tc>
      </w:tr>
    </w:tbl>
    <w:p w:rsidR="00056C57" w:rsidRPr="00022284" w:rsidRDefault="00056C57" w:rsidP="00056C57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:rsidR="00056C57" w:rsidRPr="00022284" w:rsidRDefault="00056C57" w:rsidP="00DE52B6">
      <w:pPr>
        <w:spacing w:line="276" w:lineRule="auto"/>
        <w:jc w:val="both"/>
        <w:rPr>
          <w:rFonts w:asciiTheme="minorHAnsi" w:hAnsiTheme="minorHAnsi" w:cstheme="minorHAnsi"/>
          <w:b/>
          <w:sz w:val="8"/>
          <w:szCs w:val="8"/>
        </w:rPr>
      </w:pPr>
    </w:p>
    <w:p w:rsidR="00AE73FC" w:rsidRPr="00022284" w:rsidRDefault="00521AC8" w:rsidP="00DE52B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22284">
        <w:rPr>
          <w:rFonts w:asciiTheme="minorHAnsi" w:hAnsiTheme="minorHAnsi" w:cstheme="minorHAnsi"/>
          <w:b/>
        </w:rPr>
        <w:t>L</w:t>
      </w:r>
      <w:r w:rsidR="002101BE" w:rsidRPr="00022284">
        <w:rPr>
          <w:rFonts w:asciiTheme="minorHAnsi" w:hAnsiTheme="minorHAnsi" w:cstheme="minorHAnsi"/>
          <w:b/>
        </w:rPr>
        <w:t xml:space="preserve">. </w:t>
      </w:r>
      <w:r w:rsidR="00890991" w:rsidRPr="00022284">
        <w:rPr>
          <w:rFonts w:asciiTheme="minorHAnsi" w:hAnsiTheme="minorHAnsi" w:cstheme="minorHAnsi"/>
          <w:b/>
        </w:rPr>
        <w:t>OŚWIADCZENIE WNIOSKODAWCY BĘDĄCEGO PRZEDSIĘBIORCĄ</w:t>
      </w:r>
      <w:r w:rsidR="00AE73FC" w:rsidRPr="00022284">
        <w:rPr>
          <w:rFonts w:asciiTheme="minorHAnsi" w:hAnsiTheme="minorHAnsi" w:cstheme="minorHAnsi"/>
          <w:b/>
        </w:rPr>
        <w:t xml:space="preserve"> (</w:t>
      </w:r>
      <w:r w:rsidR="00AE73FC" w:rsidRPr="00022284">
        <w:rPr>
          <w:rFonts w:asciiTheme="minorHAnsi" w:hAnsiTheme="minorHAnsi" w:cstheme="minorHAnsi"/>
          <w:b/>
          <w:i/>
        </w:rPr>
        <w:t>nieobligatoryjne</w:t>
      </w:r>
      <w:r w:rsidR="00AE73FC" w:rsidRPr="00022284">
        <w:rPr>
          <w:rFonts w:asciiTheme="minorHAnsi" w:hAnsiTheme="minorHAnsi" w:cstheme="minorHAnsi"/>
          <w:b/>
        </w:rPr>
        <w:t>)</w:t>
      </w:r>
    </w:p>
    <w:p w:rsidR="00AE73FC" w:rsidRPr="00022284" w:rsidRDefault="00AE73FC" w:rsidP="00A93765">
      <w:pPr>
        <w:spacing w:before="40"/>
        <w:jc w:val="both"/>
        <w:rPr>
          <w:rFonts w:asciiTheme="minorHAnsi" w:hAnsiTheme="minorHAnsi" w:cstheme="minorHAnsi"/>
          <w:b/>
          <w:sz w:val="17"/>
          <w:szCs w:val="17"/>
        </w:rPr>
      </w:pPr>
      <w:r w:rsidRPr="00022284">
        <w:rPr>
          <w:rFonts w:asciiTheme="minorHAnsi" w:hAnsiTheme="minorHAnsi" w:cstheme="minorHAnsi"/>
          <w:b/>
          <w:sz w:val="17"/>
          <w:szCs w:val="17"/>
        </w:rPr>
        <w:t xml:space="preserve">Oświadczam, 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że w razie przyznania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 xml:space="preserve"> będę się </w:t>
      </w:r>
      <w:r w:rsidRPr="00022284">
        <w:rPr>
          <w:rFonts w:asciiTheme="minorHAnsi" w:hAnsiTheme="minorHAnsi" w:cstheme="minorHAnsi"/>
          <w:b/>
          <w:sz w:val="17"/>
          <w:szCs w:val="17"/>
        </w:rPr>
        <w:t>d</w:t>
      </w:r>
      <w:r w:rsidR="00890991" w:rsidRPr="00022284">
        <w:rPr>
          <w:rFonts w:asciiTheme="minorHAnsi" w:hAnsiTheme="minorHAnsi" w:cstheme="minorHAnsi"/>
          <w:b/>
          <w:sz w:val="17"/>
          <w:szCs w:val="17"/>
        </w:rPr>
        <w:t>omagał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wyłączenia w przyszłej umowie o udzielenie 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dofinansowania</w:t>
      </w:r>
      <w:r w:rsidRPr="00022284">
        <w:rPr>
          <w:rFonts w:asciiTheme="minorHAnsi" w:hAnsiTheme="minorHAnsi" w:cstheme="minorHAnsi"/>
          <w:b/>
          <w:sz w:val="17"/>
          <w:szCs w:val="17"/>
        </w:rPr>
        <w:t xml:space="preserve"> jawności ze względu na tajemnicę przedsiębiorstwa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, dotyczącą informacji technicz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nych, technologicznyc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h, organizacyjnych przedsiębior</w:t>
      </w:r>
      <w:r w:rsidRPr="00022284">
        <w:rPr>
          <w:rFonts w:asciiTheme="minorHAnsi" w:hAnsiTheme="minorHAnsi" w:cstheme="minorHAnsi"/>
          <w:b/>
          <w:sz w:val="17"/>
          <w:szCs w:val="17"/>
        </w:rPr>
        <w:t>stwa lub innych posiadających wartość gospodarczą, w rozumieniu przepis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ów o zwalczaniu nieuczciwej kon</w:t>
      </w:r>
      <w:r w:rsidRPr="00022284">
        <w:rPr>
          <w:rFonts w:asciiTheme="minorHAnsi" w:hAnsiTheme="minorHAnsi" w:cstheme="minorHAnsi"/>
          <w:b/>
          <w:sz w:val="17"/>
          <w:szCs w:val="17"/>
        </w:rPr>
        <w:t>kurencji,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 xml:space="preserve"> co do których podjąłem niezbęd</w:t>
      </w:r>
      <w:r w:rsidRPr="00022284">
        <w:rPr>
          <w:rFonts w:asciiTheme="minorHAnsi" w:hAnsiTheme="minorHAnsi" w:cstheme="minorHAnsi"/>
          <w:b/>
          <w:sz w:val="17"/>
          <w:szCs w:val="17"/>
        </w:rPr>
        <w:t>ne działania w celu zachowania ich w tajemnicy, lub w przypadku gdy jednostka se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ktora finansów publicz</w:t>
      </w:r>
      <w:r w:rsidRPr="00022284">
        <w:rPr>
          <w:rFonts w:asciiTheme="minorHAnsi" w:hAnsiTheme="minorHAnsi" w:cstheme="minorHAnsi"/>
          <w:b/>
          <w:sz w:val="17"/>
          <w:szCs w:val="17"/>
        </w:rPr>
        <w:t>nych wykaże, że inf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ormacja stanowi tajemnicę przed</w:t>
      </w:r>
      <w:r w:rsidRPr="00022284">
        <w:rPr>
          <w:rFonts w:asciiTheme="minorHAnsi" w:hAnsiTheme="minorHAnsi" w:cstheme="minorHAnsi"/>
          <w:b/>
          <w:sz w:val="17"/>
          <w:szCs w:val="17"/>
        </w:rPr>
        <w:t>siębiorstwa z uwagi n</w:t>
      </w:r>
      <w:r w:rsidR="00374BE5" w:rsidRPr="00022284">
        <w:rPr>
          <w:rFonts w:asciiTheme="minorHAnsi" w:hAnsiTheme="minorHAnsi" w:cstheme="minorHAnsi"/>
          <w:b/>
          <w:sz w:val="17"/>
          <w:szCs w:val="17"/>
        </w:rPr>
        <w:t>a to, że wymaga tego istotny in</w:t>
      </w:r>
      <w:r w:rsidRPr="00022284">
        <w:rPr>
          <w:rFonts w:asciiTheme="minorHAnsi" w:hAnsiTheme="minorHAnsi" w:cstheme="minorHAnsi"/>
          <w:b/>
          <w:sz w:val="17"/>
          <w:szCs w:val="17"/>
        </w:rPr>
        <w:t>teres publiczny lub ważny interes państwa.</w:t>
      </w:r>
    </w:p>
    <w:p w:rsidR="00AE73FC" w:rsidRPr="00022284" w:rsidRDefault="00AE73FC" w:rsidP="00AE73FC">
      <w:pPr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>. . . . . . . . . . . . . . . . . . . . . . .</w:t>
      </w:r>
    </w:p>
    <w:p w:rsidR="00AE73FC" w:rsidRPr="00022284" w:rsidRDefault="00AE73FC" w:rsidP="00AE73FC">
      <w:pPr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 miejscowość i data</w:t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. . . . . . . . . . . . . . . . . . . . . . .  </w:t>
      </w:r>
    </w:p>
    <w:p w:rsidR="00AE73FC" w:rsidRPr="00022284" w:rsidRDefault="00AE73FC" w:rsidP="00AE73FC">
      <w:pPr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</w:r>
      <w:r w:rsidRPr="00022284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022284">
        <w:rPr>
          <w:rFonts w:asciiTheme="minorHAnsi" w:hAnsiTheme="minorHAnsi" w:cstheme="minorHAnsi"/>
          <w:sz w:val="22"/>
          <w:szCs w:val="22"/>
        </w:rPr>
        <w:tab/>
      </w:r>
    </w:p>
    <w:p w:rsidR="00AE73FC" w:rsidRPr="00022284" w:rsidRDefault="00AE73FC" w:rsidP="00AE73FC">
      <w:pPr>
        <w:ind w:left="5664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022284">
        <w:rPr>
          <w:rFonts w:asciiTheme="minorHAnsi" w:hAnsiTheme="minorHAnsi" w:cstheme="minorHAnsi"/>
          <w:sz w:val="22"/>
          <w:szCs w:val="22"/>
        </w:rPr>
        <w:t xml:space="preserve">. . . . . . . . . . . . . . . . . . . . . . .  </w:t>
      </w:r>
    </w:p>
    <w:p w:rsidR="00AE73FC" w:rsidRPr="00022284" w:rsidRDefault="00AE73FC" w:rsidP="00AE73F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6CA" w:rsidRPr="00022284" w:rsidRDefault="00AE73FC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>podpis/y wnioskodawcy/ów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</w:t>
      </w:r>
      <w:r w:rsidR="00D36E8D" w:rsidRPr="00022284">
        <w:rPr>
          <w:rFonts w:asciiTheme="minorHAnsi" w:hAnsiTheme="minorHAnsi" w:cstheme="minorHAnsi"/>
          <w:sz w:val="18"/>
          <w:szCs w:val="18"/>
        </w:rPr>
        <w:t>i pieczęć</w:t>
      </w:r>
      <w:r w:rsidR="00DE6EB8"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p w:rsidR="00AE73FC" w:rsidRPr="00022284" w:rsidRDefault="00DE6EB8" w:rsidP="00DE6EB8">
      <w:pPr>
        <w:jc w:val="right"/>
        <w:rPr>
          <w:rFonts w:asciiTheme="minorHAnsi" w:hAnsiTheme="minorHAnsi" w:cstheme="minorHAnsi"/>
          <w:sz w:val="18"/>
          <w:szCs w:val="18"/>
        </w:rPr>
      </w:pPr>
      <w:r w:rsidRPr="00022284">
        <w:rPr>
          <w:rFonts w:asciiTheme="minorHAnsi" w:hAnsiTheme="minorHAnsi" w:cstheme="minorHAnsi"/>
          <w:sz w:val="18"/>
          <w:szCs w:val="1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9140"/>
      </w:tblGrid>
      <w:tr w:rsidR="00C17C11" w:rsidRPr="00022284" w:rsidTr="008D16D0">
        <w:tc>
          <w:tcPr>
            <w:tcW w:w="9140" w:type="dxa"/>
            <w:shd w:val="clear" w:color="auto" w:fill="F2F2F2"/>
          </w:tcPr>
          <w:p w:rsidR="00C052E9" w:rsidRPr="00022284" w:rsidRDefault="001164FF" w:rsidP="003117B1">
            <w:pPr>
              <w:spacing w:before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Złożony w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niosek 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będzie 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podlega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ł zwrotowi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</w:t>
            </w:r>
            <w:r w:rsidR="00093126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wnioskodawcy bez rozpatrzenia w </w:t>
            </w:r>
            <w:r w:rsidR="00C052E9"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przypadku: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podpisu pod wnioskiem wnioskodawcy lub osoby go reprezentującej;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pełnomocnictw dla osób podpisujących wniosek w charakterze pełnomocników;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braku tytułu prawnego wnioskodawcy do występowania o dofinansowanie (tj. prawa własności, użytkowania wieczystego, trwałego zarządu, ograniczonego prawa rzeczowego lub prawa wynikającego ze  stosunku zobowiązaniowego);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nieobjęcia wpisem do rejestru zabytków nieruchomych całości zabytku lub jego części objętej wnioskowanym przedsięwzięciem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(nie dotyczy zakresu prac dopuszczalnych do finansowania w związku z wpisem obiektu do gminnej ewidencji zabytku, który spełnia łącznie warunki położenia na obszarze zabytkowego układu urbanistycznego oraz pomnika historii – w </w:t>
            </w:r>
            <w:r w:rsidR="00381920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zakresie opisanym w § 4 ust. 3 </w:t>
            </w:r>
            <w:r w:rsidR="00381920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;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niezgodności zakresu rzeczowego zadania / przedsięwzięcia wieloletniego dofinansowania, którego dotyczy wnioskowane dofinansowanie, z zakresem możliwym do finansowania ze środków NFRZK, opisanym w § 3 i 4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Zasad finansowania prac w obiektach zabytkowych ze środków NFRZK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; </w:t>
            </w:r>
          </w:p>
          <w:p w:rsidR="00757F12" w:rsidRPr="00022284" w:rsidRDefault="00757F12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lastRenderedPageBreak/>
              <w:t xml:space="preserve">braku któregokolwiek z obligatoryjnie wymaganych załączników wymienionych w częściach </w:t>
            </w:r>
            <w:r w:rsidR="0018176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A–D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pola informacyjnego „Objaśnienie dotyczące wymaganych załączników do wniosku” zamieszczonego po części J formularza wniosku;</w:t>
            </w:r>
          </w:p>
          <w:p w:rsidR="00356A01" w:rsidRPr="00022284" w:rsidRDefault="00A1051B" w:rsidP="001176CA">
            <w:pPr>
              <w:numPr>
                <w:ilvl w:val="0"/>
                <w:numId w:val="21"/>
              </w:numPr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niespełnienia przez wniosek – poza przypadkami, w których dopuszczone zostały odstępstwa od tej reguły – warunku kosztu netto prac objętych wnioskiem wynoszącego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adku priorytetu operacyjnego „IV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. Obiekty </w:t>
            </w:r>
            <w:r w:rsidR="0069742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mieszkalne i usługowe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”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co najmniej </w:t>
            </w:r>
            <w:r w:rsidR="0002529E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1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50 000 zł dla zadania jednorocznego realizowanego wyłącznie w roku </w:t>
            </w:r>
            <w:r w:rsidR="009B761F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2023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dla każdego roku realizacji przedsięwzięcia wieloletniego etapowanego za wyjątkiem ostatniego roku jego realizacji, jeżeli w tymże ostatnim roku prace realizowane będą na podstawie tego samego co poprzednie etapy pozwolenia konserwatorskiego lub pozwolenia na budowę;</w:t>
            </w:r>
          </w:p>
          <w:p w:rsidR="00C17C11" w:rsidRPr="00022284" w:rsidRDefault="00C052E9" w:rsidP="001176CA">
            <w:pPr>
              <w:numPr>
                <w:ilvl w:val="0"/>
                <w:numId w:val="21"/>
              </w:numPr>
              <w:spacing w:after="60"/>
              <w:ind w:left="596" w:hanging="283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przekroczenia przez wnioskodawcę limitu maksymalnie 3 wniosków o </w:t>
            </w:r>
            <w:r w:rsidR="00676BC9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dofinansowanie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na dany rok</w:t>
            </w:r>
            <w:r w:rsidR="00521AC8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dotyczących jednego zabytku (w rozumieniu pojedynczej pozycji w rejestrze zabytków nieruchomych</w:t>
            </w:r>
            <w:r w:rsidR="001160F6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lub gminnej ewidencji zabytków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).</w:t>
            </w:r>
          </w:p>
          <w:p w:rsidR="001176CA" w:rsidRPr="00022284" w:rsidRDefault="001176CA" w:rsidP="001176CA">
            <w:pPr>
              <w:spacing w:after="120"/>
              <w:jc w:val="center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_______________________________</w:t>
            </w:r>
          </w:p>
          <w:p w:rsidR="001176CA" w:rsidRPr="00022284" w:rsidRDefault="001176CA" w:rsidP="001176CA">
            <w:pPr>
              <w:spacing w:before="60" w:after="60"/>
              <w:jc w:val="both"/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UWAGA! Do najczęstszych błędów skutkujący</w:t>
            </w:r>
            <w:r w:rsidR="002332F0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>ch</w:t>
            </w:r>
            <w:r w:rsidRPr="00022284">
              <w:rPr>
                <w:rFonts w:asciiTheme="minorHAnsi" w:hAnsiTheme="minorHAnsi" w:cstheme="minorHAnsi"/>
                <w:b/>
                <w:color w:val="800000"/>
                <w:sz w:val="17"/>
                <w:szCs w:val="17"/>
              </w:rPr>
              <w:t xml:space="preserve"> zwrotem wniosku bez rozpatrzenia należy: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podpisu/podpisów pod wnioskiem – podpis/podpisy powinny być złożone w wyznaczonym miejscu</w:t>
            </w:r>
            <w:r w:rsidR="0091774F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, po oświadczeniach stanowiących treść punktu K formularza wniosku;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wpisanych do rejestru zabytków: wykroczenie zakresem prac objętych zadaniem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/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przedsięwzięciem wieloletnim etapowanym poza zakres wpisu do rejestru zabytków nieruchomych lub poza zakres dopuszczony do dofinansowania z Narodowego Funduszu Rewaloryzacji Zabytków w związku z wpisem obiektu do gminnej ewidencji zabytków.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Zaleca się sprawdzenie przed podpisaniem wniosku, jak w decyzji o wpisie obiektu do rejestru zabytków sformułowany jest indywidualny zakres ochrony prawnej danego obiektu i porównanie tego zakresu z zakresem planowanych prac. Niekiedy wpis do rejestru zabytków obejmuje jedynie część obiektu (np. tylko elewacje,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tylko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 wybrane pomieszczenia lub 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 xml:space="preserve">wskazane 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części obiektu) lub zawiera wyłącz</w:t>
            </w:r>
            <w:r w:rsidR="0001031A"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e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nia (np. wyłączenie zabudowy oficynowej, nadbudowanych kondygnacji itp.). Prace wykraczające poza zakres wpisu do rejestru zabytków nieruchomych mogą być przedmiotem dofinansowania wyłącznie, jeżeli obiekt spełnia warunek ujęcia w gminnej ewidencji zabytków i warunki dodatkowe (położenie w granicach pomnika historii, położenie w granicach układu urbanistycznego chronionego wpisem układu do rejestru zabytków nieruchomych, realizacji prac na podstawie pozwolenia konserwatorskiego). Należy pamiętać, że zakres prac możliwych do objęcia dofinansowaniem na podstawie ujęcia w gminnej ewidencji zabytków jest węższy niż zakres prac możliwych na podstawie ochrony prawnej obiektu wynikającej z wpisu do rejestru zabytków nieruchomych – por. informację przy pkt B.2 formularza;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6" w:hanging="236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w przypadku zabytków figurujących w gminnej ewidencji zabytków a nieposiadających indywidualnego wpisu do rejestru zabytków nieruchomych – niespełnienie przez obiekt dodatkowych kryteriów: położenia w granicach pomnika historii, położenia w granicach układu urbanistycznego chronionego wpisem układu do rejestru zabytków nieruchomych, realizacji prac na podstawie pozwolenia konserwatorskiego</w:t>
            </w: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.</w:t>
            </w: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 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Granice obszarów uznanych za pomniki historii określone są w sposób opisowy i graficzny (mapy) w aktach prawnych dostępnych w internecie: • Zarządzeniu Prezydenta Rzeczypospolitej Polskiej z dnia 8 września 1994 r. w sprawie uznania za pomnik historii (Monitor Polski z 1994 r. Nr 50, poz. 418) – dotyczy pomnika historii „Kraków – historyczny zespół miasta” • Rozporządzeniu Prezydenta Rzeczypospolitej Polskiej z dnia 15 marca 2017 r. w sprawie uznania za pomnik historii „Tyniec – zespół opactwa benedyktynów” (Dz. U. z 2017 r., poz. 667) • Rozporządzeniu Prezydenta Rzeczypospolitej Polskiej z dnia 22 listopada 2017 r. w sprawie uznania za pomnik historii „Kraków – Kopiec Kościuszki z otoczeniem” (Dz. U. z 2017 r., poz. 2267).</w:t>
            </w:r>
          </w:p>
          <w:p w:rsidR="001176CA" w:rsidRPr="00022284" w:rsidRDefault="001176CA" w:rsidP="001176CA">
            <w:pPr>
              <w:pStyle w:val="Akapitzlist"/>
              <w:spacing w:before="40" w:after="40"/>
              <w:ind w:left="1163"/>
              <w:jc w:val="both"/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Informacje o zasięgu układów urbanistycznych objętych wpisami do rejestru zabytków nieruchomych można uzyskać w Biurze Społecznego Komitetu Odnowy Zabytków Krakowa (</w:t>
            </w:r>
            <w:hyperlink r:id="rId10" w:history="1">
              <w:r w:rsidRPr="00022284">
                <w:rPr>
                  <w:rFonts w:asciiTheme="minorHAnsi" w:hAnsiTheme="minorHAnsi" w:cstheme="minorHAnsi"/>
                  <w:i/>
                  <w:color w:val="800000"/>
                  <w:sz w:val="17"/>
                  <w:szCs w:val="17"/>
                </w:rPr>
                <w:t>biuro@skozk.krakow.pl</w:t>
              </w:r>
            </w:hyperlink>
            <w:r w:rsidRPr="00022284">
              <w:rPr>
                <w:rFonts w:asciiTheme="minorHAnsi" w:hAnsiTheme="minorHAnsi" w:cstheme="minorHAnsi"/>
                <w:i/>
                <w:color w:val="800000"/>
                <w:sz w:val="17"/>
                <w:szCs w:val="17"/>
              </w:rPr>
              <w:t>) lub w Wojewódzkim Urzędzie Ochrony Zabytków w Krakowie.</w:t>
            </w:r>
          </w:p>
          <w:p w:rsidR="001176CA" w:rsidRPr="00022284" w:rsidRDefault="001176CA" w:rsidP="001176CA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brak ważnego pozwolenia konserwatorskiego – przed podpisaniem wniosku zaleca się analizę treści posiadanego pozwolenia konserwatorskiego i sprawdzenie, czy zawiera ono termin ważności i kiedy taki termin upływa,</w:t>
            </w:r>
          </w:p>
          <w:p w:rsidR="001176CA" w:rsidRPr="00022284" w:rsidRDefault="00022284" w:rsidP="00022284">
            <w:pPr>
              <w:pStyle w:val="Akapitzlist"/>
              <w:numPr>
                <w:ilvl w:val="0"/>
                <w:numId w:val="42"/>
              </w:numPr>
              <w:spacing w:before="40" w:after="40"/>
              <w:ind w:left="595" w:hanging="238"/>
              <w:jc w:val="both"/>
              <w:rPr>
                <w:rFonts w:asciiTheme="minorHAnsi" w:hAnsiTheme="minorHAnsi" w:cstheme="minorHAnsi"/>
                <w:color w:val="800000"/>
                <w:sz w:val="17"/>
                <w:szCs w:val="17"/>
              </w:rPr>
            </w:pPr>
            <w:r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 xml:space="preserve">zbyt mała skala rzeczowo-finansowa planowych prac – </w:t>
            </w:r>
            <w:r w:rsidR="001176CA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nieosiągnięcie przez zamierzone prace minimalnego pułapu kosztów netto uprawniającego do ubiegania się o dofinansowanie (por. pole informacyjne w obrębie pkt D.2 wniosku)</w:t>
            </w:r>
            <w:r w:rsidR="005F368C" w:rsidRPr="00022284">
              <w:rPr>
                <w:rFonts w:asciiTheme="minorHAnsi" w:hAnsiTheme="minorHAnsi" w:cstheme="minorHAnsi"/>
                <w:color w:val="800000"/>
                <w:sz w:val="17"/>
                <w:szCs w:val="17"/>
              </w:rPr>
              <w:t>.</w:t>
            </w:r>
          </w:p>
        </w:tc>
      </w:tr>
    </w:tbl>
    <w:p w:rsidR="001176CA" w:rsidRPr="00022284" w:rsidRDefault="001176CA">
      <w:pPr>
        <w:rPr>
          <w:rFonts w:asciiTheme="minorHAnsi" w:hAnsiTheme="minorHAnsi" w:cstheme="minorHAnsi"/>
          <w:sz w:val="22"/>
          <w:szCs w:val="22"/>
        </w:rPr>
      </w:pPr>
    </w:p>
    <w:sectPr w:rsidR="001176CA" w:rsidRPr="00022284" w:rsidSect="006F752E"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1417" w:right="991" w:bottom="1417" w:left="1417" w:header="709" w:footer="3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57E" w:rsidRDefault="00A7757E">
      <w:r>
        <w:separator/>
      </w:r>
    </w:p>
  </w:endnote>
  <w:endnote w:type="continuationSeparator" w:id="0">
    <w:p w:rsidR="00A7757E" w:rsidRDefault="00A77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0B7779" w:rsidRDefault="00697424" w:rsidP="0051265A">
    <w:pPr>
      <w:pStyle w:val="Stopka"/>
      <w:framePr w:wrap="around" w:vAnchor="text" w:hAnchor="margin" w:xAlign="outside" w:y="1"/>
      <w:rPr>
        <w:rStyle w:val="Numerstrony"/>
        <w:sz w:val="16"/>
        <w:szCs w:val="16"/>
      </w:rPr>
    </w:pPr>
    <w:r w:rsidRPr="000B7779">
      <w:rPr>
        <w:rStyle w:val="Numerstrony"/>
        <w:sz w:val="16"/>
        <w:szCs w:val="16"/>
      </w:rPr>
      <w:fldChar w:fldCharType="begin"/>
    </w:r>
    <w:r w:rsidRPr="000B7779">
      <w:rPr>
        <w:rStyle w:val="Numerstrony"/>
        <w:sz w:val="16"/>
        <w:szCs w:val="16"/>
      </w:rPr>
      <w:instrText xml:space="preserve">PAGE  </w:instrText>
    </w:r>
    <w:r w:rsidRPr="000B7779">
      <w:rPr>
        <w:rStyle w:val="Numerstrony"/>
        <w:sz w:val="16"/>
        <w:szCs w:val="16"/>
      </w:rPr>
      <w:fldChar w:fldCharType="end"/>
    </w:r>
  </w:p>
  <w:p w:rsidR="00697424" w:rsidRPr="000B7779" w:rsidRDefault="00697424" w:rsidP="0051265A">
    <w:pPr>
      <w:pStyle w:val="Stopka"/>
      <w:ind w:right="360" w:firstLine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1160F6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Miejscowość i data: . . . . . . . . . . . . . . . . . . . . . . . . . . . .</w:t>
    </w:r>
  </w:p>
  <w:p w:rsidR="00697424" w:rsidRDefault="00697424" w:rsidP="005221D9">
    <w:pPr>
      <w:pStyle w:val="Stopka"/>
      <w:spacing w:line="360" w:lineRule="auto"/>
      <w:ind w:right="357" w:firstLine="357"/>
      <w:jc w:val="right"/>
      <w:rPr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>Parafy osób składających podpis pod wnioskiem: . . . . . . . . . . . . . . . . . . . . . . . . . . . .</w:t>
    </w:r>
  </w:p>
  <w:p w:rsidR="00697424" w:rsidRPr="001160F6" w:rsidRDefault="00697424" w:rsidP="001160F6">
    <w:pPr>
      <w:pStyle w:val="Stopka"/>
      <w:spacing w:line="360" w:lineRule="auto"/>
      <w:ind w:right="357" w:firstLine="357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r w:rsidRPr="001160F6">
      <w:rPr>
        <w:rFonts w:asciiTheme="minorHAnsi" w:hAnsiTheme="minorHAnsi" w:cstheme="minorHAnsi"/>
        <w:sz w:val="16"/>
        <w:szCs w:val="16"/>
      </w:rPr>
      <w:t>. . . . . . . . . . . . . . . . . . . . . . . . . . . .</w:t>
    </w:r>
  </w:p>
  <w:p w:rsidR="00697424" w:rsidRPr="001160F6" w:rsidRDefault="00697424" w:rsidP="005221D9">
    <w:pPr>
      <w:pStyle w:val="Stopka"/>
      <w:framePr w:wrap="around" w:vAnchor="page" w:hAnchor="page" w:x="1901" w:y="15999"/>
      <w:rPr>
        <w:rStyle w:val="Numerstrony"/>
        <w:rFonts w:asciiTheme="minorHAnsi" w:hAnsiTheme="minorHAnsi" w:cstheme="minorHAnsi"/>
        <w:sz w:val="16"/>
        <w:szCs w:val="16"/>
      </w:rPr>
    </w:pPr>
    <w:r w:rsidRPr="001160F6">
      <w:rPr>
        <w:rFonts w:asciiTheme="minorHAnsi" w:hAnsiTheme="minorHAnsi" w:cstheme="minorHAnsi"/>
        <w:sz w:val="16"/>
        <w:szCs w:val="16"/>
      </w:rPr>
      <w:t xml:space="preserve"> str. 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begin"/>
    </w:r>
    <w:r w:rsidRPr="001160F6">
      <w:rPr>
        <w:rStyle w:val="Numerstrony"/>
        <w:rFonts w:asciiTheme="minorHAnsi" w:hAnsiTheme="minorHAnsi" w:cstheme="minorHAnsi"/>
        <w:sz w:val="16"/>
        <w:szCs w:val="16"/>
      </w:rPr>
      <w:instrText xml:space="preserve">PAGE  </w:instrTex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separate"/>
    </w:r>
    <w:r w:rsidR="009744B3">
      <w:rPr>
        <w:rStyle w:val="Numerstrony"/>
        <w:rFonts w:asciiTheme="minorHAnsi" w:hAnsiTheme="minorHAnsi" w:cstheme="minorHAnsi"/>
        <w:noProof/>
        <w:sz w:val="16"/>
        <w:szCs w:val="16"/>
      </w:rPr>
      <w:t>13</w:t>
    </w:r>
    <w:r w:rsidRPr="001160F6">
      <w:rPr>
        <w:rStyle w:val="Numerstrony"/>
        <w:rFonts w:asciiTheme="minorHAnsi" w:hAnsiTheme="minorHAnsi" w:cstheme="minorHAnsi"/>
        <w:sz w:val="16"/>
        <w:szCs w:val="16"/>
      </w:rPr>
      <w:fldChar w:fldCharType="end"/>
    </w:r>
    <w:r w:rsidRPr="001160F6">
      <w:rPr>
        <w:rStyle w:val="Numerstrony"/>
        <w:rFonts w:asciiTheme="minorHAnsi" w:hAnsiTheme="minorHAnsi" w:cstheme="minorHAnsi"/>
        <w:sz w:val="16"/>
        <w:szCs w:val="16"/>
      </w:rPr>
      <w:t xml:space="preserve"> </w:t>
    </w:r>
  </w:p>
  <w:p w:rsidR="00697424" w:rsidRPr="001160F6" w:rsidRDefault="00697424" w:rsidP="001160F6">
    <w:pPr>
      <w:pStyle w:val="Stopka"/>
      <w:spacing w:line="360" w:lineRule="auto"/>
      <w:ind w:right="357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57E" w:rsidRDefault="00A7757E">
      <w:r>
        <w:separator/>
      </w:r>
    </w:p>
  </w:footnote>
  <w:footnote w:type="continuationSeparator" w:id="0">
    <w:p w:rsidR="00A7757E" w:rsidRDefault="00A77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24" w:rsidRPr="006F752E" w:rsidRDefault="00697424" w:rsidP="003D22DD">
    <w:pPr>
      <w:pStyle w:val="Nagwek"/>
      <w:spacing w:before="20" w:line="216" w:lineRule="auto"/>
      <w:jc w:val="center"/>
      <w:rPr>
        <w:rFonts w:ascii="Arial Black" w:hAnsi="Arial Black" w:cs="Calibri"/>
      </w:rPr>
    </w:pPr>
    <w:r w:rsidRPr="006F752E">
      <w:rPr>
        <w:rFonts w:ascii="Arial Black" w:hAnsi="Arial Black" w:cs="Courier New"/>
      </w:rPr>
      <w:t>P</w:t>
    </w:r>
    <w:r w:rsidRPr="006F752E">
      <w:rPr>
        <w:rFonts w:ascii="Arial Black" w:hAnsi="Arial Black" w:cs="Calibri"/>
      </w:rPr>
      <w:t xml:space="preserve">rosimy o przedkładanie </w:t>
    </w:r>
  </w:p>
  <w:p w:rsidR="00697424" w:rsidRPr="006F752E" w:rsidRDefault="00697424" w:rsidP="006F752E">
    <w:pPr>
      <w:pStyle w:val="Nagwek"/>
      <w:spacing w:before="20" w:line="216" w:lineRule="auto"/>
      <w:jc w:val="center"/>
      <w:rPr>
        <w:rFonts w:ascii="Arial Black" w:hAnsi="Arial Black" w:cs="Courier New"/>
      </w:rPr>
    </w:pPr>
    <w:r w:rsidRPr="006F752E">
      <w:rPr>
        <w:rFonts w:ascii="Arial Black" w:hAnsi="Arial Black" w:cs="Calibri"/>
      </w:rPr>
      <w:t>wniosku wraz z załącznikami w miarę możliwości w formie wydruków dwustronnych</w:t>
    </w:r>
  </w:p>
  <w:p w:rsidR="00697424" w:rsidRPr="00994718" w:rsidRDefault="0069742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A37"/>
    <w:multiLevelType w:val="hybridMultilevel"/>
    <w:tmpl w:val="45624E0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7C5B"/>
    <w:multiLevelType w:val="hybridMultilevel"/>
    <w:tmpl w:val="D6449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E1666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A2CF2"/>
    <w:multiLevelType w:val="hybridMultilevel"/>
    <w:tmpl w:val="0816A4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133DE"/>
    <w:multiLevelType w:val="hybridMultilevel"/>
    <w:tmpl w:val="BA0A9B64"/>
    <w:lvl w:ilvl="0" w:tplc="140EB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238CC"/>
    <w:multiLevelType w:val="hybridMultilevel"/>
    <w:tmpl w:val="F6748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2519"/>
    <w:multiLevelType w:val="hybridMultilevel"/>
    <w:tmpl w:val="CA4696AA"/>
    <w:lvl w:ilvl="0" w:tplc="93768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756C70"/>
    <w:multiLevelType w:val="hybridMultilevel"/>
    <w:tmpl w:val="43685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545D"/>
    <w:multiLevelType w:val="hybridMultilevel"/>
    <w:tmpl w:val="67CA0DC0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726A"/>
    <w:multiLevelType w:val="hybridMultilevel"/>
    <w:tmpl w:val="FC167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6892"/>
    <w:multiLevelType w:val="hybridMultilevel"/>
    <w:tmpl w:val="93BCF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B0A57"/>
    <w:multiLevelType w:val="hybridMultilevel"/>
    <w:tmpl w:val="278A4B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4395D"/>
    <w:multiLevelType w:val="hybridMultilevel"/>
    <w:tmpl w:val="2B469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69DA"/>
    <w:multiLevelType w:val="hybridMultilevel"/>
    <w:tmpl w:val="2354A5D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501569"/>
    <w:multiLevelType w:val="hybridMultilevel"/>
    <w:tmpl w:val="BE2E6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75665"/>
    <w:multiLevelType w:val="hybridMultilevel"/>
    <w:tmpl w:val="1952A2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61005"/>
    <w:multiLevelType w:val="hybridMultilevel"/>
    <w:tmpl w:val="EC8081C8"/>
    <w:lvl w:ilvl="0" w:tplc="C86A4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8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A3C30"/>
    <w:multiLevelType w:val="hybridMultilevel"/>
    <w:tmpl w:val="AEA6B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AB5"/>
    <w:multiLevelType w:val="hybridMultilevel"/>
    <w:tmpl w:val="0B7A9C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410A0"/>
    <w:multiLevelType w:val="hybridMultilevel"/>
    <w:tmpl w:val="1DEE9AD2"/>
    <w:lvl w:ilvl="0" w:tplc="07407F2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03167"/>
    <w:multiLevelType w:val="hybridMultilevel"/>
    <w:tmpl w:val="0CA43E0C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9B2717"/>
    <w:multiLevelType w:val="hybridMultilevel"/>
    <w:tmpl w:val="4FA02626"/>
    <w:lvl w:ilvl="0" w:tplc="95EE3EB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86AC3"/>
    <w:multiLevelType w:val="hybridMultilevel"/>
    <w:tmpl w:val="EA4AD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01ED1"/>
    <w:multiLevelType w:val="hybridMultilevel"/>
    <w:tmpl w:val="C77EE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35167"/>
    <w:multiLevelType w:val="hybridMultilevel"/>
    <w:tmpl w:val="7C62432C"/>
    <w:lvl w:ilvl="0" w:tplc="16C854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C761C"/>
    <w:multiLevelType w:val="hybridMultilevel"/>
    <w:tmpl w:val="D46E121E"/>
    <w:lvl w:ilvl="0" w:tplc="67E2B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8412FD"/>
    <w:multiLevelType w:val="hybridMultilevel"/>
    <w:tmpl w:val="0BFE4EF6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86A856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27A03"/>
    <w:multiLevelType w:val="hybridMultilevel"/>
    <w:tmpl w:val="FFF4C314"/>
    <w:lvl w:ilvl="0" w:tplc="8782FC80">
      <w:start w:val="1"/>
      <w:numFmt w:val="decimal"/>
      <w:lvlText w:val="%1)"/>
      <w:lvlJc w:val="left"/>
      <w:pPr>
        <w:ind w:left="786" w:hanging="360"/>
      </w:pPr>
      <w:rPr>
        <w:sz w:val="17"/>
        <w:szCs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88759B"/>
    <w:multiLevelType w:val="hybridMultilevel"/>
    <w:tmpl w:val="F4F876D2"/>
    <w:lvl w:ilvl="0" w:tplc="73EA45D2">
      <w:start w:val="1"/>
      <w:numFmt w:val="decimal"/>
      <w:lvlText w:val="%1)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D346AD"/>
    <w:multiLevelType w:val="hybridMultilevel"/>
    <w:tmpl w:val="2D6868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3F02EEA"/>
    <w:multiLevelType w:val="hybridMultilevel"/>
    <w:tmpl w:val="E7DA3C1C"/>
    <w:lvl w:ilvl="0" w:tplc="17DA4A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020A4"/>
    <w:multiLevelType w:val="hybridMultilevel"/>
    <w:tmpl w:val="1CF447B0"/>
    <w:lvl w:ilvl="0" w:tplc="9F3424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E1E51"/>
    <w:multiLevelType w:val="hybridMultilevel"/>
    <w:tmpl w:val="541C2AD6"/>
    <w:lvl w:ilvl="0" w:tplc="C576C2C6">
      <w:start w:val="1"/>
      <w:numFmt w:val="decimal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096179"/>
    <w:multiLevelType w:val="hybridMultilevel"/>
    <w:tmpl w:val="A860040C"/>
    <w:lvl w:ilvl="0" w:tplc="D0EA2F52">
      <w:start w:val="1"/>
      <w:numFmt w:val="lowerLetter"/>
      <w:lvlText w:val="%1)"/>
      <w:lvlJc w:val="left"/>
      <w:pPr>
        <w:ind w:left="577" w:hanging="435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731581"/>
    <w:multiLevelType w:val="hybridMultilevel"/>
    <w:tmpl w:val="64E2BEE0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65A33"/>
    <w:multiLevelType w:val="multilevel"/>
    <w:tmpl w:val="FABCAE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94496"/>
    <w:multiLevelType w:val="multilevel"/>
    <w:tmpl w:val="D46E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497A65"/>
    <w:multiLevelType w:val="hybridMultilevel"/>
    <w:tmpl w:val="3050C990"/>
    <w:lvl w:ilvl="0" w:tplc="5AA01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3E7FBE"/>
    <w:multiLevelType w:val="hybridMultilevel"/>
    <w:tmpl w:val="5660096A"/>
    <w:lvl w:ilvl="0" w:tplc="5EDC86F2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E1109B"/>
    <w:multiLevelType w:val="hybridMultilevel"/>
    <w:tmpl w:val="4F8AD97C"/>
    <w:lvl w:ilvl="0" w:tplc="A41691F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79FB7255"/>
    <w:multiLevelType w:val="hybridMultilevel"/>
    <w:tmpl w:val="6DBAD198"/>
    <w:lvl w:ilvl="0" w:tplc="2E7E23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683A8D"/>
    <w:multiLevelType w:val="hybridMultilevel"/>
    <w:tmpl w:val="67A24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6"/>
  </w:num>
  <w:num w:numId="7">
    <w:abstractNumId w:val="28"/>
  </w:num>
  <w:num w:numId="8">
    <w:abstractNumId w:val="37"/>
  </w:num>
  <w:num w:numId="9">
    <w:abstractNumId w:val="10"/>
  </w:num>
  <w:num w:numId="10">
    <w:abstractNumId w:val="9"/>
  </w:num>
  <w:num w:numId="11">
    <w:abstractNumId w:val="38"/>
  </w:num>
  <w:num w:numId="12">
    <w:abstractNumId w:val="20"/>
  </w:num>
  <w:num w:numId="13">
    <w:abstractNumId w:val="8"/>
  </w:num>
  <w:num w:numId="14">
    <w:abstractNumId w:val="0"/>
  </w:num>
  <w:num w:numId="15">
    <w:abstractNumId w:val="41"/>
  </w:num>
  <w:num w:numId="16">
    <w:abstractNumId w:val="7"/>
  </w:num>
  <w:num w:numId="17">
    <w:abstractNumId w:val="12"/>
  </w:num>
  <w:num w:numId="18">
    <w:abstractNumId w:val="14"/>
  </w:num>
  <w:num w:numId="19">
    <w:abstractNumId w:val="15"/>
  </w:num>
  <w:num w:numId="20">
    <w:abstractNumId w:val="22"/>
  </w:num>
  <w:num w:numId="21">
    <w:abstractNumId w:val="24"/>
  </w:num>
  <w:num w:numId="22">
    <w:abstractNumId w:val="17"/>
  </w:num>
  <w:num w:numId="23">
    <w:abstractNumId w:val="2"/>
  </w:num>
  <w:num w:numId="24">
    <w:abstractNumId w:val="16"/>
  </w:num>
  <w:num w:numId="25">
    <w:abstractNumId w:val="5"/>
  </w:num>
  <w:num w:numId="26">
    <w:abstractNumId w:val="33"/>
  </w:num>
  <w:num w:numId="27">
    <w:abstractNumId w:val="18"/>
  </w:num>
  <w:num w:numId="28">
    <w:abstractNumId w:val="29"/>
  </w:num>
  <w:num w:numId="29">
    <w:abstractNumId w:val="32"/>
  </w:num>
  <w:num w:numId="30">
    <w:abstractNumId w:val="34"/>
  </w:num>
  <w:num w:numId="31">
    <w:abstractNumId w:val="35"/>
  </w:num>
  <w:num w:numId="32">
    <w:abstractNumId w:val="39"/>
  </w:num>
  <w:num w:numId="33">
    <w:abstractNumId w:val="40"/>
  </w:num>
  <w:num w:numId="34">
    <w:abstractNumId w:val="19"/>
  </w:num>
  <w:num w:numId="35">
    <w:abstractNumId w:val="4"/>
  </w:num>
  <w:num w:numId="36">
    <w:abstractNumId w:val="23"/>
  </w:num>
  <w:num w:numId="37">
    <w:abstractNumId w:val="31"/>
  </w:num>
  <w:num w:numId="38">
    <w:abstractNumId w:val="21"/>
  </w:num>
  <w:num w:numId="39">
    <w:abstractNumId w:val="30"/>
  </w:num>
  <w:num w:numId="40">
    <w:abstractNumId w:val="27"/>
  </w:num>
  <w:num w:numId="41">
    <w:abstractNumId w:val="1"/>
  </w:num>
  <w:num w:numId="42">
    <w:abstractNumId w:val="3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0F"/>
    <w:rsid w:val="0000698F"/>
    <w:rsid w:val="00007C73"/>
    <w:rsid w:val="00007D9F"/>
    <w:rsid w:val="0001031A"/>
    <w:rsid w:val="00011BFE"/>
    <w:rsid w:val="00011EEF"/>
    <w:rsid w:val="00012E17"/>
    <w:rsid w:val="000132CD"/>
    <w:rsid w:val="00022284"/>
    <w:rsid w:val="00024C35"/>
    <w:rsid w:val="0002529E"/>
    <w:rsid w:val="00025C17"/>
    <w:rsid w:val="00030CEF"/>
    <w:rsid w:val="00031B34"/>
    <w:rsid w:val="000343C8"/>
    <w:rsid w:val="00034698"/>
    <w:rsid w:val="00035987"/>
    <w:rsid w:val="00040E48"/>
    <w:rsid w:val="00042C38"/>
    <w:rsid w:val="00042CF2"/>
    <w:rsid w:val="00047EE8"/>
    <w:rsid w:val="00050821"/>
    <w:rsid w:val="00052D96"/>
    <w:rsid w:val="0005632A"/>
    <w:rsid w:val="00056BCB"/>
    <w:rsid w:val="00056C57"/>
    <w:rsid w:val="00067935"/>
    <w:rsid w:val="0007087B"/>
    <w:rsid w:val="000734E2"/>
    <w:rsid w:val="00084CA9"/>
    <w:rsid w:val="000906FF"/>
    <w:rsid w:val="0009082D"/>
    <w:rsid w:val="00093126"/>
    <w:rsid w:val="000A2B4E"/>
    <w:rsid w:val="000A6D9B"/>
    <w:rsid w:val="000B7779"/>
    <w:rsid w:val="000C67BE"/>
    <w:rsid w:val="000C73ED"/>
    <w:rsid w:val="000D1616"/>
    <w:rsid w:val="000D2A07"/>
    <w:rsid w:val="000D32E0"/>
    <w:rsid w:val="000D389F"/>
    <w:rsid w:val="000D4DC1"/>
    <w:rsid w:val="000D5C41"/>
    <w:rsid w:val="000D6009"/>
    <w:rsid w:val="000D6E35"/>
    <w:rsid w:val="000E2197"/>
    <w:rsid w:val="000E76C4"/>
    <w:rsid w:val="0010084D"/>
    <w:rsid w:val="00102440"/>
    <w:rsid w:val="00105791"/>
    <w:rsid w:val="0010589E"/>
    <w:rsid w:val="001059C6"/>
    <w:rsid w:val="00106F1F"/>
    <w:rsid w:val="00114BE3"/>
    <w:rsid w:val="001160F6"/>
    <w:rsid w:val="001164FF"/>
    <w:rsid w:val="001176CA"/>
    <w:rsid w:val="00117987"/>
    <w:rsid w:val="001179F8"/>
    <w:rsid w:val="00122606"/>
    <w:rsid w:val="00123EB4"/>
    <w:rsid w:val="00125E8E"/>
    <w:rsid w:val="001264DD"/>
    <w:rsid w:val="001311E1"/>
    <w:rsid w:val="001312F5"/>
    <w:rsid w:val="00131724"/>
    <w:rsid w:val="0013257C"/>
    <w:rsid w:val="001325D6"/>
    <w:rsid w:val="00136BD6"/>
    <w:rsid w:val="00142D61"/>
    <w:rsid w:val="0015002D"/>
    <w:rsid w:val="0015358E"/>
    <w:rsid w:val="001545FF"/>
    <w:rsid w:val="0016349D"/>
    <w:rsid w:val="001656E4"/>
    <w:rsid w:val="00170B99"/>
    <w:rsid w:val="001744EC"/>
    <w:rsid w:val="00174573"/>
    <w:rsid w:val="00175DD7"/>
    <w:rsid w:val="0018176F"/>
    <w:rsid w:val="00182158"/>
    <w:rsid w:val="00182404"/>
    <w:rsid w:val="001A26E9"/>
    <w:rsid w:val="001A283C"/>
    <w:rsid w:val="001A5882"/>
    <w:rsid w:val="001A5E57"/>
    <w:rsid w:val="001A5EAC"/>
    <w:rsid w:val="001A697F"/>
    <w:rsid w:val="001B0299"/>
    <w:rsid w:val="001B0D41"/>
    <w:rsid w:val="001B0E0D"/>
    <w:rsid w:val="001B509C"/>
    <w:rsid w:val="001B5CE8"/>
    <w:rsid w:val="001C035C"/>
    <w:rsid w:val="001C17C7"/>
    <w:rsid w:val="001C2835"/>
    <w:rsid w:val="001D0081"/>
    <w:rsid w:val="001D1DF3"/>
    <w:rsid w:val="001D46C6"/>
    <w:rsid w:val="001D4A1C"/>
    <w:rsid w:val="001D5409"/>
    <w:rsid w:val="001E2884"/>
    <w:rsid w:val="001E4B20"/>
    <w:rsid w:val="001E4F05"/>
    <w:rsid w:val="001E5B89"/>
    <w:rsid w:val="001E6F8B"/>
    <w:rsid w:val="001F5DB4"/>
    <w:rsid w:val="001F7524"/>
    <w:rsid w:val="00207E88"/>
    <w:rsid w:val="002101BE"/>
    <w:rsid w:val="002103C6"/>
    <w:rsid w:val="002133BB"/>
    <w:rsid w:val="002332F0"/>
    <w:rsid w:val="00234DA2"/>
    <w:rsid w:val="0023501C"/>
    <w:rsid w:val="00236864"/>
    <w:rsid w:val="00240502"/>
    <w:rsid w:val="00245E6C"/>
    <w:rsid w:val="002500A2"/>
    <w:rsid w:val="00250F71"/>
    <w:rsid w:val="00251F17"/>
    <w:rsid w:val="00256591"/>
    <w:rsid w:val="002602A6"/>
    <w:rsid w:val="0026256D"/>
    <w:rsid w:val="002665A4"/>
    <w:rsid w:val="00274189"/>
    <w:rsid w:val="0027559B"/>
    <w:rsid w:val="00276428"/>
    <w:rsid w:val="00283C39"/>
    <w:rsid w:val="00286B9E"/>
    <w:rsid w:val="00286EAB"/>
    <w:rsid w:val="00292325"/>
    <w:rsid w:val="00292AF0"/>
    <w:rsid w:val="002951C2"/>
    <w:rsid w:val="0029551B"/>
    <w:rsid w:val="00297555"/>
    <w:rsid w:val="0029771D"/>
    <w:rsid w:val="002A0455"/>
    <w:rsid w:val="002A2533"/>
    <w:rsid w:val="002A6648"/>
    <w:rsid w:val="002A79B0"/>
    <w:rsid w:val="002B723C"/>
    <w:rsid w:val="002B7EF1"/>
    <w:rsid w:val="002C00F4"/>
    <w:rsid w:val="002C1173"/>
    <w:rsid w:val="002C2EE8"/>
    <w:rsid w:val="002D1436"/>
    <w:rsid w:val="002D2623"/>
    <w:rsid w:val="002E163A"/>
    <w:rsid w:val="002E2659"/>
    <w:rsid w:val="002E2708"/>
    <w:rsid w:val="002E6DEF"/>
    <w:rsid w:val="002F5649"/>
    <w:rsid w:val="002F56ED"/>
    <w:rsid w:val="00300C72"/>
    <w:rsid w:val="003027EA"/>
    <w:rsid w:val="003111FD"/>
    <w:rsid w:val="003117B1"/>
    <w:rsid w:val="00317086"/>
    <w:rsid w:val="00317C27"/>
    <w:rsid w:val="00327994"/>
    <w:rsid w:val="0033046D"/>
    <w:rsid w:val="00332B86"/>
    <w:rsid w:val="003340E3"/>
    <w:rsid w:val="003363BE"/>
    <w:rsid w:val="00337A71"/>
    <w:rsid w:val="00340837"/>
    <w:rsid w:val="00344EBA"/>
    <w:rsid w:val="003477A5"/>
    <w:rsid w:val="00347F7C"/>
    <w:rsid w:val="0035002D"/>
    <w:rsid w:val="0035564A"/>
    <w:rsid w:val="00356A01"/>
    <w:rsid w:val="00363252"/>
    <w:rsid w:val="00363258"/>
    <w:rsid w:val="00371058"/>
    <w:rsid w:val="00371CCF"/>
    <w:rsid w:val="00372962"/>
    <w:rsid w:val="00373556"/>
    <w:rsid w:val="0037414D"/>
    <w:rsid w:val="00374BC5"/>
    <w:rsid w:val="00374BE5"/>
    <w:rsid w:val="00374FAC"/>
    <w:rsid w:val="003750E0"/>
    <w:rsid w:val="00375B23"/>
    <w:rsid w:val="00381920"/>
    <w:rsid w:val="0038619E"/>
    <w:rsid w:val="00393B0F"/>
    <w:rsid w:val="003953F9"/>
    <w:rsid w:val="003A0961"/>
    <w:rsid w:val="003A0B46"/>
    <w:rsid w:val="003A0E0C"/>
    <w:rsid w:val="003A3C13"/>
    <w:rsid w:val="003A3CCF"/>
    <w:rsid w:val="003A6101"/>
    <w:rsid w:val="003A7833"/>
    <w:rsid w:val="003B060B"/>
    <w:rsid w:val="003B1694"/>
    <w:rsid w:val="003B4071"/>
    <w:rsid w:val="003B7ACF"/>
    <w:rsid w:val="003C0910"/>
    <w:rsid w:val="003C0FD3"/>
    <w:rsid w:val="003C365B"/>
    <w:rsid w:val="003C3A4C"/>
    <w:rsid w:val="003C4B29"/>
    <w:rsid w:val="003D22DD"/>
    <w:rsid w:val="003D33C8"/>
    <w:rsid w:val="003D5074"/>
    <w:rsid w:val="003E06FD"/>
    <w:rsid w:val="003F1FF6"/>
    <w:rsid w:val="003F381D"/>
    <w:rsid w:val="003F3A4E"/>
    <w:rsid w:val="003F4883"/>
    <w:rsid w:val="003F555A"/>
    <w:rsid w:val="003F6769"/>
    <w:rsid w:val="003F6EE0"/>
    <w:rsid w:val="004006E3"/>
    <w:rsid w:val="00401980"/>
    <w:rsid w:val="00401F4D"/>
    <w:rsid w:val="0040215E"/>
    <w:rsid w:val="00403003"/>
    <w:rsid w:val="00405391"/>
    <w:rsid w:val="0040709B"/>
    <w:rsid w:val="0040736B"/>
    <w:rsid w:val="0040793E"/>
    <w:rsid w:val="00407E21"/>
    <w:rsid w:val="00410AB1"/>
    <w:rsid w:val="004122CF"/>
    <w:rsid w:val="00414753"/>
    <w:rsid w:val="00415134"/>
    <w:rsid w:val="0041515D"/>
    <w:rsid w:val="004179AA"/>
    <w:rsid w:val="00420603"/>
    <w:rsid w:val="004226B8"/>
    <w:rsid w:val="00424C72"/>
    <w:rsid w:val="00430F35"/>
    <w:rsid w:val="00437450"/>
    <w:rsid w:val="00440DD0"/>
    <w:rsid w:val="00445F15"/>
    <w:rsid w:val="00447BF6"/>
    <w:rsid w:val="004505CA"/>
    <w:rsid w:val="00450636"/>
    <w:rsid w:val="00450FB1"/>
    <w:rsid w:val="00451365"/>
    <w:rsid w:val="00451C9C"/>
    <w:rsid w:val="00454425"/>
    <w:rsid w:val="0045467E"/>
    <w:rsid w:val="00456D5F"/>
    <w:rsid w:val="004572D4"/>
    <w:rsid w:val="00460B60"/>
    <w:rsid w:val="00465DCD"/>
    <w:rsid w:val="00470E3A"/>
    <w:rsid w:val="00471AFC"/>
    <w:rsid w:val="00473091"/>
    <w:rsid w:val="004730B3"/>
    <w:rsid w:val="004731FB"/>
    <w:rsid w:val="00474004"/>
    <w:rsid w:val="00480106"/>
    <w:rsid w:val="0048668A"/>
    <w:rsid w:val="00487097"/>
    <w:rsid w:val="00487A67"/>
    <w:rsid w:val="00490B5B"/>
    <w:rsid w:val="00495926"/>
    <w:rsid w:val="004A7885"/>
    <w:rsid w:val="004A7D6E"/>
    <w:rsid w:val="004B1FCC"/>
    <w:rsid w:val="004B2DB7"/>
    <w:rsid w:val="004B583F"/>
    <w:rsid w:val="004C181F"/>
    <w:rsid w:val="004C6AAB"/>
    <w:rsid w:val="004D0F6E"/>
    <w:rsid w:val="004D113A"/>
    <w:rsid w:val="004D1A50"/>
    <w:rsid w:val="004D289C"/>
    <w:rsid w:val="004D2FA5"/>
    <w:rsid w:val="004D586D"/>
    <w:rsid w:val="004E25BC"/>
    <w:rsid w:val="004E2BA0"/>
    <w:rsid w:val="004E7075"/>
    <w:rsid w:val="004F433D"/>
    <w:rsid w:val="004F5041"/>
    <w:rsid w:val="004F5092"/>
    <w:rsid w:val="00502837"/>
    <w:rsid w:val="00503A24"/>
    <w:rsid w:val="005078C8"/>
    <w:rsid w:val="0051058D"/>
    <w:rsid w:val="0051265A"/>
    <w:rsid w:val="00512C14"/>
    <w:rsid w:val="005169EA"/>
    <w:rsid w:val="00521718"/>
    <w:rsid w:val="00521AC8"/>
    <w:rsid w:val="005221D9"/>
    <w:rsid w:val="005243D7"/>
    <w:rsid w:val="00524E9D"/>
    <w:rsid w:val="00527D55"/>
    <w:rsid w:val="0053033E"/>
    <w:rsid w:val="005369D0"/>
    <w:rsid w:val="0053707A"/>
    <w:rsid w:val="0054282A"/>
    <w:rsid w:val="0054558D"/>
    <w:rsid w:val="005479DC"/>
    <w:rsid w:val="00547FEA"/>
    <w:rsid w:val="00550DA0"/>
    <w:rsid w:val="00551031"/>
    <w:rsid w:val="00553E53"/>
    <w:rsid w:val="00555557"/>
    <w:rsid w:val="005559CA"/>
    <w:rsid w:val="00557CF6"/>
    <w:rsid w:val="00557D52"/>
    <w:rsid w:val="0056356D"/>
    <w:rsid w:val="00567268"/>
    <w:rsid w:val="005738E4"/>
    <w:rsid w:val="00584BEC"/>
    <w:rsid w:val="005857A0"/>
    <w:rsid w:val="00590A5E"/>
    <w:rsid w:val="00592149"/>
    <w:rsid w:val="00595BDC"/>
    <w:rsid w:val="005A1FD3"/>
    <w:rsid w:val="005A3517"/>
    <w:rsid w:val="005A48DE"/>
    <w:rsid w:val="005A6802"/>
    <w:rsid w:val="005A6E01"/>
    <w:rsid w:val="005B3E0E"/>
    <w:rsid w:val="005B7543"/>
    <w:rsid w:val="005C1252"/>
    <w:rsid w:val="005C162D"/>
    <w:rsid w:val="005C19AC"/>
    <w:rsid w:val="005C1DC0"/>
    <w:rsid w:val="005D3237"/>
    <w:rsid w:val="005F0E3A"/>
    <w:rsid w:val="005F21E0"/>
    <w:rsid w:val="005F368C"/>
    <w:rsid w:val="005F45C3"/>
    <w:rsid w:val="005F47AA"/>
    <w:rsid w:val="005F6AE8"/>
    <w:rsid w:val="00600EBE"/>
    <w:rsid w:val="006046BF"/>
    <w:rsid w:val="006118FE"/>
    <w:rsid w:val="006124A1"/>
    <w:rsid w:val="006220E3"/>
    <w:rsid w:val="00624841"/>
    <w:rsid w:val="00625CD5"/>
    <w:rsid w:val="00626812"/>
    <w:rsid w:val="00630465"/>
    <w:rsid w:val="00635D4F"/>
    <w:rsid w:val="006374FF"/>
    <w:rsid w:val="00646729"/>
    <w:rsid w:val="006470B2"/>
    <w:rsid w:val="006504C7"/>
    <w:rsid w:val="006513B5"/>
    <w:rsid w:val="00651718"/>
    <w:rsid w:val="00653245"/>
    <w:rsid w:val="00656F76"/>
    <w:rsid w:val="006574DC"/>
    <w:rsid w:val="00657885"/>
    <w:rsid w:val="00664223"/>
    <w:rsid w:val="00670120"/>
    <w:rsid w:val="00673BBD"/>
    <w:rsid w:val="00676BC9"/>
    <w:rsid w:val="00677992"/>
    <w:rsid w:val="00682455"/>
    <w:rsid w:val="00686443"/>
    <w:rsid w:val="0069679F"/>
    <w:rsid w:val="00697351"/>
    <w:rsid w:val="00697424"/>
    <w:rsid w:val="006A1F6A"/>
    <w:rsid w:val="006A2A40"/>
    <w:rsid w:val="006A5CED"/>
    <w:rsid w:val="006A62F4"/>
    <w:rsid w:val="006B096D"/>
    <w:rsid w:val="006B15A9"/>
    <w:rsid w:val="006C00AA"/>
    <w:rsid w:val="006C35FE"/>
    <w:rsid w:val="006D05E1"/>
    <w:rsid w:val="006D11C2"/>
    <w:rsid w:val="006D1E40"/>
    <w:rsid w:val="006D2CA2"/>
    <w:rsid w:val="006D5874"/>
    <w:rsid w:val="006D598D"/>
    <w:rsid w:val="006E5897"/>
    <w:rsid w:val="006E78E3"/>
    <w:rsid w:val="006F1441"/>
    <w:rsid w:val="006F206F"/>
    <w:rsid w:val="006F3F89"/>
    <w:rsid w:val="006F48D1"/>
    <w:rsid w:val="006F752E"/>
    <w:rsid w:val="00700748"/>
    <w:rsid w:val="00702C5B"/>
    <w:rsid w:val="00706275"/>
    <w:rsid w:val="007069DC"/>
    <w:rsid w:val="00711929"/>
    <w:rsid w:val="007139CC"/>
    <w:rsid w:val="00714DB4"/>
    <w:rsid w:val="007172E0"/>
    <w:rsid w:val="007179E1"/>
    <w:rsid w:val="00717C1B"/>
    <w:rsid w:val="0072092B"/>
    <w:rsid w:val="0072142E"/>
    <w:rsid w:val="0072155C"/>
    <w:rsid w:val="00732609"/>
    <w:rsid w:val="007429EB"/>
    <w:rsid w:val="00742DFE"/>
    <w:rsid w:val="00743227"/>
    <w:rsid w:val="007502CB"/>
    <w:rsid w:val="00752476"/>
    <w:rsid w:val="00754DB0"/>
    <w:rsid w:val="00754FA3"/>
    <w:rsid w:val="007558B0"/>
    <w:rsid w:val="00757F12"/>
    <w:rsid w:val="00757F57"/>
    <w:rsid w:val="00757F5E"/>
    <w:rsid w:val="0076024E"/>
    <w:rsid w:val="00760B28"/>
    <w:rsid w:val="007639D1"/>
    <w:rsid w:val="00763C7E"/>
    <w:rsid w:val="00763FCE"/>
    <w:rsid w:val="0076620A"/>
    <w:rsid w:val="007662F5"/>
    <w:rsid w:val="0077182C"/>
    <w:rsid w:val="00772D28"/>
    <w:rsid w:val="0077503E"/>
    <w:rsid w:val="007754F2"/>
    <w:rsid w:val="0078253B"/>
    <w:rsid w:val="00784ACF"/>
    <w:rsid w:val="00784B04"/>
    <w:rsid w:val="00797724"/>
    <w:rsid w:val="00797E3B"/>
    <w:rsid w:val="007A33EF"/>
    <w:rsid w:val="007A4045"/>
    <w:rsid w:val="007A6097"/>
    <w:rsid w:val="007B3418"/>
    <w:rsid w:val="007B35D4"/>
    <w:rsid w:val="007B5D24"/>
    <w:rsid w:val="007B75B7"/>
    <w:rsid w:val="007C184B"/>
    <w:rsid w:val="007C19CD"/>
    <w:rsid w:val="007C29E2"/>
    <w:rsid w:val="007C5B02"/>
    <w:rsid w:val="007D2315"/>
    <w:rsid w:val="007D386A"/>
    <w:rsid w:val="007D5081"/>
    <w:rsid w:val="007D52B8"/>
    <w:rsid w:val="007E03AB"/>
    <w:rsid w:val="007E5395"/>
    <w:rsid w:val="007E5705"/>
    <w:rsid w:val="007E6F0F"/>
    <w:rsid w:val="007E719F"/>
    <w:rsid w:val="007F101B"/>
    <w:rsid w:val="007F1117"/>
    <w:rsid w:val="007F4F74"/>
    <w:rsid w:val="007F503F"/>
    <w:rsid w:val="007F58D9"/>
    <w:rsid w:val="00800A80"/>
    <w:rsid w:val="00801E86"/>
    <w:rsid w:val="00806701"/>
    <w:rsid w:val="008137FD"/>
    <w:rsid w:val="0081547E"/>
    <w:rsid w:val="008157C2"/>
    <w:rsid w:val="00815D3A"/>
    <w:rsid w:val="0082056F"/>
    <w:rsid w:val="0082330E"/>
    <w:rsid w:val="008253E7"/>
    <w:rsid w:val="00825A84"/>
    <w:rsid w:val="00830BF5"/>
    <w:rsid w:val="00831439"/>
    <w:rsid w:val="0083237F"/>
    <w:rsid w:val="00836225"/>
    <w:rsid w:val="00836739"/>
    <w:rsid w:val="00836DF6"/>
    <w:rsid w:val="00843A10"/>
    <w:rsid w:val="0085394F"/>
    <w:rsid w:val="0085486F"/>
    <w:rsid w:val="00865D97"/>
    <w:rsid w:val="00870A9B"/>
    <w:rsid w:val="0087236A"/>
    <w:rsid w:val="008815A1"/>
    <w:rsid w:val="00883378"/>
    <w:rsid w:val="00883E39"/>
    <w:rsid w:val="008864C1"/>
    <w:rsid w:val="00887026"/>
    <w:rsid w:val="00890991"/>
    <w:rsid w:val="00892850"/>
    <w:rsid w:val="008A2C16"/>
    <w:rsid w:val="008A3FB5"/>
    <w:rsid w:val="008B37AD"/>
    <w:rsid w:val="008B6D2C"/>
    <w:rsid w:val="008C2EF9"/>
    <w:rsid w:val="008D16D0"/>
    <w:rsid w:val="008D6272"/>
    <w:rsid w:val="008E0DEF"/>
    <w:rsid w:val="008E1B88"/>
    <w:rsid w:val="008E3AE4"/>
    <w:rsid w:val="008E508C"/>
    <w:rsid w:val="008E668B"/>
    <w:rsid w:val="008F0625"/>
    <w:rsid w:val="008F41DD"/>
    <w:rsid w:val="0090099F"/>
    <w:rsid w:val="00900A12"/>
    <w:rsid w:val="009026BC"/>
    <w:rsid w:val="0090676C"/>
    <w:rsid w:val="009109B9"/>
    <w:rsid w:val="009110CD"/>
    <w:rsid w:val="00913BE6"/>
    <w:rsid w:val="00915CC2"/>
    <w:rsid w:val="0091774F"/>
    <w:rsid w:val="00920255"/>
    <w:rsid w:val="009248DD"/>
    <w:rsid w:val="00926D42"/>
    <w:rsid w:val="00930A01"/>
    <w:rsid w:val="00930BC0"/>
    <w:rsid w:val="00930F0C"/>
    <w:rsid w:val="0093409A"/>
    <w:rsid w:val="00936EFA"/>
    <w:rsid w:val="00941703"/>
    <w:rsid w:val="00941E02"/>
    <w:rsid w:val="00943B07"/>
    <w:rsid w:val="00955F7D"/>
    <w:rsid w:val="009604C3"/>
    <w:rsid w:val="00964827"/>
    <w:rsid w:val="00970785"/>
    <w:rsid w:val="009710DE"/>
    <w:rsid w:val="009714E4"/>
    <w:rsid w:val="0097387A"/>
    <w:rsid w:val="009744B3"/>
    <w:rsid w:val="00980057"/>
    <w:rsid w:val="00983394"/>
    <w:rsid w:val="00983A6D"/>
    <w:rsid w:val="0098592B"/>
    <w:rsid w:val="00994718"/>
    <w:rsid w:val="00995A1D"/>
    <w:rsid w:val="00996A96"/>
    <w:rsid w:val="009A03DD"/>
    <w:rsid w:val="009A5155"/>
    <w:rsid w:val="009B680F"/>
    <w:rsid w:val="009B6872"/>
    <w:rsid w:val="009B761F"/>
    <w:rsid w:val="009C0602"/>
    <w:rsid w:val="009C3244"/>
    <w:rsid w:val="009C5FED"/>
    <w:rsid w:val="009C79D5"/>
    <w:rsid w:val="009D2A34"/>
    <w:rsid w:val="009D4C5E"/>
    <w:rsid w:val="009D6271"/>
    <w:rsid w:val="009E4BEC"/>
    <w:rsid w:val="009E6DCC"/>
    <w:rsid w:val="009F3C54"/>
    <w:rsid w:val="009F4932"/>
    <w:rsid w:val="00A006C7"/>
    <w:rsid w:val="00A07F77"/>
    <w:rsid w:val="00A1051B"/>
    <w:rsid w:val="00A1056A"/>
    <w:rsid w:val="00A11F0E"/>
    <w:rsid w:val="00A147F2"/>
    <w:rsid w:val="00A22B35"/>
    <w:rsid w:val="00A22E40"/>
    <w:rsid w:val="00A25685"/>
    <w:rsid w:val="00A31150"/>
    <w:rsid w:val="00A315BD"/>
    <w:rsid w:val="00A33E5A"/>
    <w:rsid w:val="00A36A0B"/>
    <w:rsid w:val="00A4011B"/>
    <w:rsid w:val="00A40253"/>
    <w:rsid w:val="00A410B5"/>
    <w:rsid w:val="00A42C6F"/>
    <w:rsid w:val="00A51D89"/>
    <w:rsid w:val="00A57475"/>
    <w:rsid w:val="00A62E8D"/>
    <w:rsid w:val="00A6325E"/>
    <w:rsid w:val="00A63823"/>
    <w:rsid w:val="00A6643C"/>
    <w:rsid w:val="00A7187A"/>
    <w:rsid w:val="00A740E5"/>
    <w:rsid w:val="00A766A7"/>
    <w:rsid w:val="00A7757E"/>
    <w:rsid w:val="00A80DF5"/>
    <w:rsid w:val="00A81817"/>
    <w:rsid w:val="00A82062"/>
    <w:rsid w:val="00A83456"/>
    <w:rsid w:val="00A873D7"/>
    <w:rsid w:val="00A87A05"/>
    <w:rsid w:val="00A93765"/>
    <w:rsid w:val="00AA57C2"/>
    <w:rsid w:val="00AA5BA4"/>
    <w:rsid w:val="00AB4230"/>
    <w:rsid w:val="00AB4F2C"/>
    <w:rsid w:val="00AB679E"/>
    <w:rsid w:val="00AC746A"/>
    <w:rsid w:val="00AD1CF5"/>
    <w:rsid w:val="00AD227A"/>
    <w:rsid w:val="00AE0EE1"/>
    <w:rsid w:val="00AE3719"/>
    <w:rsid w:val="00AE73FC"/>
    <w:rsid w:val="00AF10B1"/>
    <w:rsid w:val="00AF1237"/>
    <w:rsid w:val="00AF45A6"/>
    <w:rsid w:val="00AF5885"/>
    <w:rsid w:val="00AF7443"/>
    <w:rsid w:val="00B01B3A"/>
    <w:rsid w:val="00B0411A"/>
    <w:rsid w:val="00B04D95"/>
    <w:rsid w:val="00B05E39"/>
    <w:rsid w:val="00B12298"/>
    <w:rsid w:val="00B15154"/>
    <w:rsid w:val="00B151E0"/>
    <w:rsid w:val="00B151E7"/>
    <w:rsid w:val="00B1675F"/>
    <w:rsid w:val="00B175C1"/>
    <w:rsid w:val="00B203D8"/>
    <w:rsid w:val="00B23463"/>
    <w:rsid w:val="00B24B26"/>
    <w:rsid w:val="00B30CB0"/>
    <w:rsid w:val="00B364B8"/>
    <w:rsid w:val="00B36C19"/>
    <w:rsid w:val="00B40610"/>
    <w:rsid w:val="00B42C8A"/>
    <w:rsid w:val="00B4356D"/>
    <w:rsid w:val="00B43954"/>
    <w:rsid w:val="00B50518"/>
    <w:rsid w:val="00B529CE"/>
    <w:rsid w:val="00B55B0B"/>
    <w:rsid w:val="00B55B2F"/>
    <w:rsid w:val="00B65309"/>
    <w:rsid w:val="00B714EA"/>
    <w:rsid w:val="00B7269E"/>
    <w:rsid w:val="00B756FA"/>
    <w:rsid w:val="00B7708C"/>
    <w:rsid w:val="00B836CB"/>
    <w:rsid w:val="00B90C7E"/>
    <w:rsid w:val="00B97D97"/>
    <w:rsid w:val="00BA73E7"/>
    <w:rsid w:val="00BA7761"/>
    <w:rsid w:val="00BB01EE"/>
    <w:rsid w:val="00BB306E"/>
    <w:rsid w:val="00BB5213"/>
    <w:rsid w:val="00BB592D"/>
    <w:rsid w:val="00BB5E13"/>
    <w:rsid w:val="00BC439C"/>
    <w:rsid w:val="00BC681E"/>
    <w:rsid w:val="00BD27E7"/>
    <w:rsid w:val="00BD32B0"/>
    <w:rsid w:val="00BE1F4F"/>
    <w:rsid w:val="00BE2981"/>
    <w:rsid w:val="00BE3819"/>
    <w:rsid w:val="00BE4883"/>
    <w:rsid w:val="00BF2D7A"/>
    <w:rsid w:val="00BF4C9B"/>
    <w:rsid w:val="00C00F8C"/>
    <w:rsid w:val="00C012F6"/>
    <w:rsid w:val="00C025DA"/>
    <w:rsid w:val="00C052E9"/>
    <w:rsid w:val="00C069F4"/>
    <w:rsid w:val="00C10805"/>
    <w:rsid w:val="00C11C03"/>
    <w:rsid w:val="00C13B25"/>
    <w:rsid w:val="00C17C11"/>
    <w:rsid w:val="00C23DFD"/>
    <w:rsid w:val="00C248B7"/>
    <w:rsid w:val="00C2652D"/>
    <w:rsid w:val="00C26578"/>
    <w:rsid w:val="00C2661E"/>
    <w:rsid w:val="00C27681"/>
    <w:rsid w:val="00C30B6F"/>
    <w:rsid w:val="00C33275"/>
    <w:rsid w:val="00C357C7"/>
    <w:rsid w:val="00C412F2"/>
    <w:rsid w:val="00C46E2A"/>
    <w:rsid w:val="00C47369"/>
    <w:rsid w:val="00C504FB"/>
    <w:rsid w:val="00C5115C"/>
    <w:rsid w:val="00C54E80"/>
    <w:rsid w:val="00C5545E"/>
    <w:rsid w:val="00C55899"/>
    <w:rsid w:val="00C56751"/>
    <w:rsid w:val="00C579E6"/>
    <w:rsid w:val="00C615F1"/>
    <w:rsid w:val="00C62250"/>
    <w:rsid w:val="00C62DCD"/>
    <w:rsid w:val="00C704D5"/>
    <w:rsid w:val="00C71BA1"/>
    <w:rsid w:val="00C76500"/>
    <w:rsid w:val="00C80B43"/>
    <w:rsid w:val="00C80BAC"/>
    <w:rsid w:val="00C8120A"/>
    <w:rsid w:val="00C8240B"/>
    <w:rsid w:val="00C82BF2"/>
    <w:rsid w:val="00C85F4B"/>
    <w:rsid w:val="00C86A8C"/>
    <w:rsid w:val="00C91AF6"/>
    <w:rsid w:val="00C93263"/>
    <w:rsid w:val="00C94504"/>
    <w:rsid w:val="00C94E3F"/>
    <w:rsid w:val="00CA00DF"/>
    <w:rsid w:val="00CA121D"/>
    <w:rsid w:val="00CA46B9"/>
    <w:rsid w:val="00CA5E05"/>
    <w:rsid w:val="00CA6DDC"/>
    <w:rsid w:val="00CB170A"/>
    <w:rsid w:val="00CB6551"/>
    <w:rsid w:val="00CB69F8"/>
    <w:rsid w:val="00CC0DCE"/>
    <w:rsid w:val="00CC3EF7"/>
    <w:rsid w:val="00CD17F4"/>
    <w:rsid w:val="00CE0390"/>
    <w:rsid w:val="00CE0BFB"/>
    <w:rsid w:val="00CE1FD9"/>
    <w:rsid w:val="00CE5FFE"/>
    <w:rsid w:val="00CE7111"/>
    <w:rsid w:val="00CE7464"/>
    <w:rsid w:val="00CF0FE2"/>
    <w:rsid w:val="00CF1186"/>
    <w:rsid w:val="00CF2AB7"/>
    <w:rsid w:val="00D013BC"/>
    <w:rsid w:val="00D0278A"/>
    <w:rsid w:val="00D041BB"/>
    <w:rsid w:val="00D1787F"/>
    <w:rsid w:val="00D17C2D"/>
    <w:rsid w:val="00D238E4"/>
    <w:rsid w:val="00D241F9"/>
    <w:rsid w:val="00D27A89"/>
    <w:rsid w:val="00D27DF6"/>
    <w:rsid w:val="00D355CB"/>
    <w:rsid w:val="00D36E8D"/>
    <w:rsid w:val="00D45C7E"/>
    <w:rsid w:val="00D46FB7"/>
    <w:rsid w:val="00D50A5E"/>
    <w:rsid w:val="00D54933"/>
    <w:rsid w:val="00D6589F"/>
    <w:rsid w:val="00D65F28"/>
    <w:rsid w:val="00D707F4"/>
    <w:rsid w:val="00D71570"/>
    <w:rsid w:val="00D7158A"/>
    <w:rsid w:val="00D71F90"/>
    <w:rsid w:val="00D77537"/>
    <w:rsid w:val="00D8111A"/>
    <w:rsid w:val="00D81919"/>
    <w:rsid w:val="00D82EA8"/>
    <w:rsid w:val="00D9050B"/>
    <w:rsid w:val="00D96036"/>
    <w:rsid w:val="00D96452"/>
    <w:rsid w:val="00DA190F"/>
    <w:rsid w:val="00DA1D81"/>
    <w:rsid w:val="00DA2C40"/>
    <w:rsid w:val="00DA3863"/>
    <w:rsid w:val="00DA4CF5"/>
    <w:rsid w:val="00DA5176"/>
    <w:rsid w:val="00DA6681"/>
    <w:rsid w:val="00DA779D"/>
    <w:rsid w:val="00DA7E8B"/>
    <w:rsid w:val="00DB1BA8"/>
    <w:rsid w:val="00DB20B8"/>
    <w:rsid w:val="00DB4E24"/>
    <w:rsid w:val="00DC0BB6"/>
    <w:rsid w:val="00DC128B"/>
    <w:rsid w:val="00DC3F4C"/>
    <w:rsid w:val="00DC59BC"/>
    <w:rsid w:val="00DC6183"/>
    <w:rsid w:val="00DC79BA"/>
    <w:rsid w:val="00DD363F"/>
    <w:rsid w:val="00DE0B9E"/>
    <w:rsid w:val="00DE1045"/>
    <w:rsid w:val="00DE52B6"/>
    <w:rsid w:val="00DE6EB8"/>
    <w:rsid w:val="00DE7F1D"/>
    <w:rsid w:val="00DF096A"/>
    <w:rsid w:val="00DF1084"/>
    <w:rsid w:val="00DF552D"/>
    <w:rsid w:val="00DF5913"/>
    <w:rsid w:val="00DF6DCE"/>
    <w:rsid w:val="00E0414A"/>
    <w:rsid w:val="00E12974"/>
    <w:rsid w:val="00E227A5"/>
    <w:rsid w:val="00E23558"/>
    <w:rsid w:val="00E23F59"/>
    <w:rsid w:val="00E27691"/>
    <w:rsid w:val="00E356F2"/>
    <w:rsid w:val="00E401EE"/>
    <w:rsid w:val="00E44269"/>
    <w:rsid w:val="00E45347"/>
    <w:rsid w:val="00E4765D"/>
    <w:rsid w:val="00E52DFF"/>
    <w:rsid w:val="00E5427C"/>
    <w:rsid w:val="00E559CA"/>
    <w:rsid w:val="00E675A8"/>
    <w:rsid w:val="00E8542A"/>
    <w:rsid w:val="00E86C66"/>
    <w:rsid w:val="00E8714D"/>
    <w:rsid w:val="00EA1973"/>
    <w:rsid w:val="00EA7D76"/>
    <w:rsid w:val="00EB0166"/>
    <w:rsid w:val="00EB22FF"/>
    <w:rsid w:val="00EB41EF"/>
    <w:rsid w:val="00EB457A"/>
    <w:rsid w:val="00EC1382"/>
    <w:rsid w:val="00ED21ED"/>
    <w:rsid w:val="00ED5903"/>
    <w:rsid w:val="00EE1298"/>
    <w:rsid w:val="00EE295E"/>
    <w:rsid w:val="00EE6A8A"/>
    <w:rsid w:val="00EF1460"/>
    <w:rsid w:val="00EF2ABA"/>
    <w:rsid w:val="00EF6B48"/>
    <w:rsid w:val="00EF75E4"/>
    <w:rsid w:val="00F02172"/>
    <w:rsid w:val="00F16524"/>
    <w:rsid w:val="00F2330F"/>
    <w:rsid w:val="00F2723D"/>
    <w:rsid w:val="00F32069"/>
    <w:rsid w:val="00F32FFA"/>
    <w:rsid w:val="00F411BB"/>
    <w:rsid w:val="00F42127"/>
    <w:rsid w:val="00F42F31"/>
    <w:rsid w:val="00F43194"/>
    <w:rsid w:val="00F44083"/>
    <w:rsid w:val="00F46CDA"/>
    <w:rsid w:val="00F472E5"/>
    <w:rsid w:val="00F47838"/>
    <w:rsid w:val="00F5093C"/>
    <w:rsid w:val="00F5106D"/>
    <w:rsid w:val="00F543DF"/>
    <w:rsid w:val="00F5789E"/>
    <w:rsid w:val="00F60B8D"/>
    <w:rsid w:val="00F65319"/>
    <w:rsid w:val="00F7009C"/>
    <w:rsid w:val="00F7197F"/>
    <w:rsid w:val="00F75C4B"/>
    <w:rsid w:val="00F82221"/>
    <w:rsid w:val="00F860AF"/>
    <w:rsid w:val="00F87AD2"/>
    <w:rsid w:val="00F87F92"/>
    <w:rsid w:val="00F907B8"/>
    <w:rsid w:val="00F90F0A"/>
    <w:rsid w:val="00F9346B"/>
    <w:rsid w:val="00F93F2C"/>
    <w:rsid w:val="00F97C49"/>
    <w:rsid w:val="00FA7581"/>
    <w:rsid w:val="00FB1370"/>
    <w:rsid w:val="00FC1EA4"/>
    <w:rsid w:val="00FC26A9"/>
    <w:rsid w:val="00FC7194"/>
    <w:rsid w:val="00FD7222"/>
    <w:rsid w:val="00FD72E4"/>
    <w:rsid w:val="00FE2D12"/>
    <w:rsid w:val="00FE2E4C"/>
    <w:rsid w:val="00FE7DCB"/>
    <w:rsid w:val="00FF03D2"/>
    <w:rsid w:val="00FF28CC"/>
    <w:rsid w:val="00FF2A34"/>
    <w:rsid w:val="00FF7114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E7B346-C5EC-421F-BB5F-1936D9DD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od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464"/>
    <w:pPr>
      <w:overflowPunct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CE7464"/>
    <w:pPr>
      <w:keepNext/>
      <w:overflowPunct/>
      <w:autoSpaceDE/>
      <w:autoSpaceDN/>
      <w:adjustRightInd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rsid w:val="00CE74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451C9C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  <w:szCs w:val="28"/>
    </w:rPr>
  </w:style>
  <w:style w:type="character" w:styleId="Hipercze">
    <w:name w:val="Hyperlink"/>
    <w:rsid w:val="00CE7464"/>
    <w:rPr>
      <w:color w:val="0000FF"/>
      <w:u w:val="single"/>
    </w:rPr>
  </w:style>
  <w:style w:type="paragraph" w:styleId="Stopka">
    <w:name w:val="footer"/>
    <w:basedOn w:val="Normalny"/>
    <w:rsid w:val="00CE7464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CE7464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CE7464"/>
    <w:pPr>
      <w:widowControl w:val="0"/>
      <w:overflowPunct/>
    </w:pPr>
    <w:rPr>
      <w:rFonts w:ascii="Arial" w:hAnsi="Arial" w:cs="Arial"/>
      <w:b/>
      <w:bCs/>
    </w:rPr>
  </w:style>
  <w:style w:type="paragraph" w:styleId="Adreszwrotnynakopercie">
    <w:name w:val="envelope return"/>
    <w:basedOn w:val="Normalny"/>
    <w:rsid w:val="00CE7464"/>
    <w:pPr>
      <w:widowControl w:val="0"/>
      <w:overflowPunct/>
    </w:pPr>
    <w:rPr>
      <w:rFonts w:ascii="Arial" w:hAnsi="Arial" w:cs="Arial"/>
    </w:rPr>
  </w:style>
  <w:style w:type="paragraph" w:styleId="Tekstpodstawowy">
    <w:name w:val="Body Text"/>
    <w:basedOn w:val="Normalny"/>
    <w:rsid w:val="00CE7464"/>
    <w:pPr>
      <w:overflowPunct/>
      <w:autoSpaceDE/>
      <w:autoSpaceDN/>
      <w:adjustRightInd/>
    </w:pPr>
    <w:rPr>
      <w:rFonts w:ascii="Tahoma" w:hAnsi="Tahoma" w:cs="Tahoma"/>
      <w:b/>
      <w:bCs/>
    </w:rPr>
  </w:style>
  <w:style w:type="paragraph" w:styleId="NormalnyWeb">
    <w:name w:val="Normal (Web)"/>
    <w:basedOn w:val="Normalny"/>
    <w:rsid w:val="00CE746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semiHidden/>
    <w:rsid w:val="00995A1D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82062"/>
  </w:style>
  <w:style w:type="paragraph" w:styleId="Nagwek">
    <w:name w:val="header"/>
    <w:basedOn w:val="Normalny"/>
    <w:rsid w:val="00A820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62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semiHidden/>
    <w:rsid w:val="00DA190F"/>
  </w:style>
  <w:style w:type="character" w:styleId="Odwoanieprzypisudolnego">
    <w:name w:val="footnote reference"/>
    <w:semiHidden/>
    <w:rsid w:val="00DA190F"/>
    <w:rPr>
      <w:vertAlign w:val="superscript"/>
    </w:rPr>
  </w:style>
  <w:style w:type="paragraph" w:styleId="Tekstprzypisukocowego">
    <w:name w:val="endnote text"/>
    <w:basedOn w:val="Normalny"/>
    <w:semiHidden/>
    <w:rsid w:val="00F42127"/>
  </w:style>
  <w:style w:type="character" w:styleId="Odwoanieprzypisukocowego">
    <w:name w:val="endnote reference"/>
    <w:semiHidden/>
    <w:rsid w:val="00F42127"/>
    <w:rPr>
      <w:vertAlign w:val="superscript"/>
    </w:rPr>
  </w:style>
  <w:style w:type="paragraph" w:styleId="Akapitzlist">
    <w:name w:val="List Paragraph"/>
    <w:basedOn w:val="Normalny"/>
    <w:uiPriority w:val="34"/>
    <w:qFormat/>
    <w:rsid w:val="00410AB1"/>
    <w:pPr>
      <w:ind w:left="708"/>
    </w:pPr>
  </w:style>
  <w:style w:type="character" w:styleId="Pogrubienie">
    <w:name w:val="Strong"/>
    <w:uiPriority w:val="22"/>
    <w:qFormat/>
    <w:rsid w:val="00843A10"/>
    <w:rPr>
      <w:b/>
      <w:bCs/>
    </w:rPr>
  </w:style>
  <w:style w:type="character" w:styleId="Odwoaniedokomentarza">
    <w:name w:val="annotation reference"/>
    <w:rsid w:val="00E227A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227A5"/>
  </w:style>
  <w:style w:type="character" w:customStyle="1" w:styleId="TekstkomentarzaZnak">
    <w:name w:val="Tekst komentarza Znak"/>
    <w:basedOn w:val="Domylnaczcionkaakapitu"/>
    <w:link w:val="Tekstkomentarza"/>
    <w:rsid w:val="00E227A5"/>
  </w:style>
  <w:style w:type="paragraph" w:styleId="Tematkomentarza">
    <w:name w:val="annotation subject"/>
    <w:basedOn w:val="Tekstkomentarza"/>
    <w:next w:val="Tekstkomentarza"/>
    <w:link w:val="TematkomentarzaZnak"/>
    <w:rsid w:val="00E227A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227A5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12298"/>
    <w:rPr>
      <w:color w:val="808080"/>
    </w:rPr>
  </w:style>
  <w:style w:type="character" w:styleId="HTML-kod">
    <w:name w:val="HTML Code"/>
    <w:basedOn w:val="Domylnaczcionkaakapitu"/>
    <w:uiPriority w:val="99"/>
    <w:unhideWhenUsed/>
    <w:rsid w:val="00A1056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1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kik.gov.pl/wzory_formularzy_pomocy_de_minimis.ph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skozk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p.skozk.pl/akty-praw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8212-1993-47DB-B320-A523E2612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8694</Words>
  <Characters>52167</Characters>
  <Application>Microsoft Office Word</Application>
  <DocSecurity>0</DocSecurity>
  <Lines>434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N I O S E K</vt:lpstr>
    </vt:vector>
  </TitlesOfParts>
  <Company>KPRP</Company>
  <LinksUpToDate>false</LinksUpToDate>
  <CharactersWithSpaces>60740</CharactersWithSpaces>
  <SharedDoc>false</SharedDoc>
  <HLinks>
    <vt:vector size="12" baseType="variant">
      <vt:variant>
        <vt:i4>8126496</vt:i4>
      </vt:variant>
      <vt:variant>
        <vt:i4>33</vt:i4>
      </vt:variant>
      <vt:variant>
        <vt:i4>0</vt:i4>
      </vt:variant>
      <vt:variant>
        <vt:i4>5</vt:i4>
      </vt:variant>
      <vt:variant>
        <vt:lpwstr>http://bip.skozk.pl/akty-prawne</vt:lpwstr>
      </vt:variant>
      <vt:variant>
        <vt:lpwstr/>
      </vt:variant>
      <vt:variant>
        <vt:i4>8061052</vt:i4>
      </vt:variant>
      <vt:variant>
        <vt:i4>30</vt:i4>
      </vt:variant>
      <vt:variant>
        <vt:i4>0</vt:i4>
      </vt:variant>
      <vt:variant>
        <vt:i4>5</vt:i4>
      </vt:variant>
      <vt:variant>
        <vt:lpwstr>http://www.uokik.gov.pl/wzory_formularzy_pomocy_de_minimis.php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N I O S E K</dc:title>
  <dc:subject/>
  <dc:creator>KPRP</dc:creator>
  <cp:keywords/>
  <cp:lastModifiedBy>SKOZK2</cp:lastModifiedBy>
  <cp:revision>12</cp:revision>
  <cp:lastPrinted>2022-07-20T06:41:00Z</cp:lastPrinted>
  <dcterms:created xsi:type="dcterms:W3CDTF">2022-07-20T07:00:00Z</dcterms:created>
  <dcterms:modified xsi:type="dcterms:W3CDTF">2022-07-20T08:52:00Z</dcterms:modified>
</cp:coreProperties>
</file>